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00" w:rsidRDefault="00A5175A" w:rsidP="002441CD">
      <w:pPr>
        <w:jc w:val="center"/>
        <w:rPr>
          <w:color w:val="000000"/>
        </w:rPr>
      </w:pPr>
      <w:r w:rsidRPr="00A5175A">
        <w:rPr>
          <w:color w:val="000000"/>
        </w:rPr>
        <w:object w:dxaOrig="9105" w:dyaOrig="12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637.5pt" o:ole="">
            <v:imagedata r:id="rId6" o:title=""/>
          </v:shape>
          <o:OLEObject Type="Embed" ProgID="AcroExch.Document.DC" ShapeID="_x0000_i1025" DrawAspect="Content" ObjectID="_1715771599" r:id="rId7"/>
        </w:object>
      </w:r>
    </w:p>
    <w:p w:rsidR="00A5175A" w:rsidRDefault="00A5175A" w:rsidP="002441CD">
      <w:pPr>
        <w:jc w:val="center"/>
        <w:rPr>
          <w:color w:val="000000"/>
        </w:rPr>
      </w:pPr>
    </w:p>
    <w:p w:rsidR="00A5175A" w:rsidRDefault="00A5175A" w:rsidP="002441CD">
      <w:pPr>
        <w:jc w:val="center"/>
        <w:rPr>
          <w:color w:val="000000"/>
        </w:rPr>
      </w:pPr>
    </w:p>
    <w:p w:rsidR="00A5175A" w:rsidRDefault="00A5175A" w:rsidP="002441CD">
      <w:pPr>
        <w:jc w:val="center"/>
        <w:rPr>
          <w:color w:val="000000"/>
        </w:rPr>
      </w:pPr>
    </w:p>
    <w:p w:rsidR="00A5175A" w:rsidRDefault="00A5175A" w:rsidP="002441CD">
      <w:pPr>
        <w:jc w:val="center"/>
        <w:rPr>
          <w:color w:val="000000"/>
        </w:rPr>
      </w:pPr>
    </w:p>
    <w:p w:rsidR="00A5175A" w:rsidRDefault="00A5175A" w:rsidP="002441CD">
      <w:pPr>
        <w:jc w:val="center"/>
        <w:rPr>
          <w:color w:val="000000"/>
        </w:rPr>
      </w:pPr>
    </w:p>
    <w:p w:rsidR="00A5175A" w:rsidRDefault="00A5175A" w:rsidP="002441CD">
      <w:pPr>
        <w:jc w:val="center"/>
        <w:rPr>
          <w:color w:val="000000"/>
        </w:rPr>
      </w:pPr>
    </w:p>
    <w:p w:rsidR="00A5175A" w:rsidRDefault="00A5175A" w:rsidP="002441CD">
      <w:pPr>
        <w:jc w:val="center"/>
        <w:rPr>
          <w:color w:val="000000"/>
        </w:rPr>
      </w:pPr>
    </w:p>
    <w:p w:rsidR="00A5175A" w:rsidRDefault="00A5175A" w:rsidP="002441CD">
      <w:pPr>
        <w:jc w:val="center"/>
        <w:rPr>
          <w:color w:val="000000"/>
        </w:rPr>
      </w:pPr>
    </w:p>
    <w:p w:rsidR="002441CD" w:rsidRDefault="002441CD" w:rsidP="002441CD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МУНИЦИПАЛЬНОЕ КАЗЕННОЕ ДОШКОЛЬНОЕ </w:t>
      </w:r>
    </w:p>
    <w:p w:rsidR="002441CD" w:rsidRDefault="002441CD" w:rsidP="002441CD">
      <w:pPr>
        <w:jc w:val="center"/>
        <w:rPr>
          <w:color w:val="000000"/>
        </w:rPr>
      </w:pPr>
      <w:r>
        <w:rPr>
          <w:color w:val="000000"/>
        </w:rPr>
        <w:t xml:space="preserve">ОБРАЗОВАТЕЛЬНОЕ УЧРЕЖДЕНИЕ </w:t>
      </w:r>
    </w:p>
    <w:p w:rsidR="002441CD" w:rsidRPr="008A780D" w:rsidRDefault="002441CD" w:rsidP="002441CD">
      <w:pPr>
        <w:jc w:val="center"/>
        <w:rPr>
          <w:color w:val="000000"/>
        </w:rPr>
      </w:pPr>
      <w:r>
        <w:rPr>
          <w:color w:val="000000"/>
        </w:rPr>
        <w:t>«ДЕТСКИЙ САД «ЧЕБУРАШКА»</w:t>
      </w:r>
    </w:p>
    <w:p w:rsidR="002441CD" w:rsidRDefault="002441CD" w:rsidP="002441CD">
      <w:pPr>
        <w:jc w:val="center"/>
        <w:rPr>
          <w:b/>
          <w:bCs/>
          <w:color w:val="000000"/>
        </w:rPr>
      </w:pPr>
    </w:p>
    <w:p w:rsidR="002441CD" w:rsidRDefault="002441CD" w:rsidP="002441CD">
      <w:pPr>
        <w:jc w:val="center"/>
        <w:rPr>
          <w:b/>
          <w:bCs/>
          <w:color w:val="000000"/>
        </w:rPr>
      </w:pPr>
      <w:r w:rsidRPr="002A7E44">
        <w:rPr>
          <w:b/>
          <w:bCs/>
          <w:color w:val="000000"/>
        </w:rPr>
        <w:t>ПРИКАЗ</w:t>
      </w:r>
    </w:p>
    <w:p w:rsidR="002441CD" w:rsidRPr="002A7E44" w:rsidRDefault="002441CD" w:rsidP="002441CD">
      <w:pPr>
        <w:jc w:val="center"/>
        <w:rPr>
          <w:color w:val="000000"/>
        </w:rPr>
      </w:pPr>
    </w:p>
    <w:p w:rsidR="002441CD" w:rsidRPr="006374C1" w:rsidRDefault="002441CD" w:rsidP="002441CD">
      <w:pPr>
        <w:pStyle w:val="c7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</w:p>
    <w:p w:rsidR="002441CD" w:rsidRDefault="007728AC" w:rsidP="002441CD">
      <w:pPr>
        <w:pStyle w:val="c7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28</w:t>
      </w:r>
      <w:r w:rsidR="002441CD">
        <w:rPr>
          <w:rStyle w:val="c8"/>
          <w:sz w:val="28"/>
          <w:szCs w:val="28"/>
        </w:rPr>
        <w:t>.1</w:t>
      </w:r>
      <w:r w:rsidR="00447B69">
        <w:rPr>
          <w:rStyle w:val="c8"/>
          <w:sz w:val="28"/>
          <w:szCs w:val="28"/>
        </w:rPr>
        <w:t>2</w:t>
      </w:r>
      <w:r w:rsidR="002441CD">
        <w:rPr>
          <w:rStyle w:val="c8"/>
          <w:sz w:val="28"/>
          <w:szCs w:val="28"/>
        </w:rPr>
        <w:t>.202</w:t>
      </w:r>
      <w:r>
        <w:rPr>
          <w:rStyle w:val="c8"/>
          <w:sz w:val="28"/>
          <w:szCs w:val="28"/>
        </w:rPr>
        <w:t>1</w:t>
      </w:r>
      <w:r w:rsidR="002441CD">
        <w:rPr>
          <w:rStyle w:val="c8"/>
          <w:sz w:val="28"/>
          <w:szCs w:val="28"/>
        </w:rPr>
        <w:t xml:space="preserve"> </w:t>
      </w:r>
      <w:r w:rsidR="002441CD">
        <w:rPr>
          <w:rStyle w:val="c8"/>
          <w:sz w:val="28"/>
          <w:szCs w:val="28"/>
        </w:rPr>
        <w:tab/>
      </w:r>
      <w:r w:rsidR="002441CD">
        <w:rPr>
          <w:rStyle w:val="c8"/>
          <w:sz w:val="28"/>
          <w:szCs w:val="28"/>
        </w:rPr>
        <w:tab/>
      </w:r>
      <w:r w:rsidR="002441CD">
        <w:rPr>
          <w:rStyle w:val="c8"/>
          <w:sz w:val="28"/>
          <w:szCs w:val="28"/>
        </w:rPr>
        <w:tab/>
      </w:r>
      <w:r w:rsidR="002441CD">
        <w:rPr>
          <w:rStyle w:val="c8"/>
          <w:sz w:val="28"/>
          <w:szCs w:val="28"/>
        </w:rPr>
        <w:tab/>
      </w:r>
      <w:r w:rsidR="002441CD">
        <w:rPr>
          <w:rStyle w:val="c8"/>
          <w:sz w:val="28"/>
          <w:szCs w:val="28"/>
        </w:rPr>
        <w:tab/>
      </w:r>
      <w:r w:rsidR="002441CD">
        <w:rPr>
          <w:rStyle w:val="c8"/>
          <w:sz w:val="28"/>
          <w:szCs w:val="28"/>
        </w:rPr>
        <w:tab/>
      </w:r>
      <w:r w:rsidR="002441CD">
        <w:rPr>
          <w:rStyle w:val="c8"/>
          <w:sz w:val="28"/>
          <w:szCs w:val="28"/>
        </w:rPr>
        <w:tab/>
      </w:r>
      <w:r w:rsidR="002441CD">
        <w:rPr>
          <w:rStyle w:val="c8"/>
          <w:sz w:val="28"/>
          <w:szCs w:val="28"/>
        </w:rPr>
        <w:tab/>
      </w:r>
      <w:r w:rsidR="002441CD">
        <w:rPr>
          <w:rStyle w:val="c8"/>
          <w:sz w:val="28"/>
          <w:szCs w:val="28"/>
        </w:rPr>
        <w:tab/>
      </w:r>
      <w:r w:rsidR="002441CD">
        <w:rPr>
          <w:rStyle w:val="c8"/>
          <w:sz w:val="28"/>
          <w:szCs w:val="28"/>
        </w:rPr>
        <w:tab/>
        <w:t xml:space="preserve">        № </w:t>
      </w:r>
      <w:r>
        <w:rPr>
          <w:rStyle w:val="c8"/>
          <w:sz w:val="28"/>
          <w:szCs w:val="28"/>
        </w:rPr>
        <w:t>9</w:t>
      </w:r>
      <w:r w:rsidR="007D6D69">
        <w:rPr>
          <w:rStyle w:val="c8"/>
          <w:sz w:val="28"/>
          <w:szCs w:val="28"/>
        </w:rPr>
        <w:t>7</w:t>
      </w:r>
    </w:p>
    <w:p w:rsidR="002441CD" w:rsidRDefault="002441CD" w:rsidP="002441CD">
      <w:pPr>
        <w:pStyle w:val="c7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</w:p>
    <w:p w:rsidR="002441CD" w:rsidRDefault="002441CD" w:rsidP="002441CD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с. Зональное</w:t>
      </w:r>
    </w:p>
    <w:p w:rsidR="00D6041A" w:rsidRDefault="00D6041A" w:rsidP="00D6041A">
      <w:pPr>
        <w:pStyle w:val="c7"/>
        <w:shd w:val="clear" w:color="auto" w:fill="FFFFFF"/>
        <w:spacing w:before="0" w:beforeAutospacing="0" w:after="0" w:afterAutospacing="0"/>
      </w:pPr>
    </w:p>
    <w:p w:rsidR="00CE5268" w:rsidRDefault="003409C6" w:rsidP="00493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CE5268">
        <w:rPr>
          <w:sz w:val="28"/>
          <w:szCs w:val="28"/>
        </w:rPr>
        <w:t>утверждении перечня коррупционно-</w:t>
      </w:r>
    </w:p>
    <w:p w:rsidR="00CE5268" w:rsidRDefault="00CE5268" w:rsidP="00493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опасных функций и должностей, </w:t>
      </w:r>
    </w:p>
    <w:p w:rsidR="00CE5268" w:rsidRDefault="00CE5268" w:rsidP="00493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подверженных коррупционным </w:t>
      </w:r>
    </w:p>
    <w:p w:rsidR="00CE5268" w:rsidRDefault="00CE5268" w:rsidP="00493758">
      <w:pPr>
        <w:jc w:val="both"/>
        <w:rPr>
          <w:sz w:val="28"/>
          <w:szCs w:val="28"/>
        </w:rPr>
      </w:pPr>
      <w:r>
        <w:rPr>
          <w:sz w:val="28"/>
          <w:szCs w:val="28"/>
        </w:rPr>
        <w:t>рискам (оценка коррупционных рисков)</w:t>
      </w:r>
    </w:p>
    <w:p w:rsidR="00D6041A" w:rsidRDefault="00CE5268" w:rsidP="0037524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D6041A" w:rsidRPr="00D6041A" w:rsidRDefault="00D6041A" w:rsidP="00375240">
      <w:pPr>
        <w:jc w:val="both"/>
        <w:rPr>
          <w:sz w:val="20"/>
          <w:szCs w:val="20"/>
        </w:rPr>
      </w:pPr>
    </w:p>
    <w:p w:rsidR="00456BD4" w:rsidRDefault="00CE5268" w:rsidP="00456B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 исполнение статьи 13.3 </w:t>
      </w:r>
      <w:r w:rsidR="00493758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25.12.2008 № 273-ФЗ «О противодействии коррупции»</w:t>
      </w:r>
      <w:r w:rsidR="00493758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организации работы по предупреждению коррупции, выявления условий и обстоятельств (действий, событий), возникающих в ходе конкретного управленческого процесса, позволяющих злоупотреблять должностными, трудовыми обязанностями и целях получения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</w:t>
      </w:r>
      <w:r w:rsidR="00447B69">
        <w:rPr>
          <w:sz w:val="28"/>
          <w:szCs w:val="28"/>
        </w:rPr>
        <w:t xml:space="preserve"> </w:t>
      </w:r>
      <w:r w:rsidR="00456BD4">
        <w:rPr>
          <w:sz w:val="28"/>
          <w:szCs w:val="28"/>
        </w:rPr>
        <w:t>ПРИКАЗЫВАЮ:</w:t>
      </w:r>
      <w:r w:rsidR="00456BD4">
        <w:rPr>
          <w:sz w:val="28"/>
          <w:szCs w:val="28"/>
        </w:rPr>
        <w:tab/>
      </w:r>
    </w:p>
    <w:p w:rsidR="0083027A" w:rsidRDefault="00553D01" w:rsidP="00553D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493758">
        <w:rPr>
          <w:sz w:val="28"/>
          <w:szCs w:val="28"/>
        </w:rPr>
        <w:t xml:space="preserve">Утвердить </w:t>
      </w:r>
      <w:r w:rsidR="00CE5268">
        <w:rPr>
          <w:sz w:val="28"/>
          <w:szCs w:val="28"/>
        </w:rPr>
        <w:t>перечень коррупционно-опасных функций (приложение1).</w:t>
      </w:r>
    </w:p>
    <w:p w:rsidR="00CE5268" w:rsidRDefault="00CE5268" w:rsidP="00553D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Утвердить перечень должностей, подверженных коррупционным рискам и </w:t>
      </w:r>
      <w:proofErr w:type="spellStart"/>
      <w:r>
        <w:rPr>
          <w:sz w:val="28"/>
          <w:szCs w:val="28"/>
        </w:rPr>
        <w:t>Зоныповышенного</w:t>
      </w:r>
      <w:proofErr w:type="spellEnd"/>
      <w:r>
        <w:rPr>
          <w:sz w:val="28"/>
          <w:szCs w:val="28"/>
        </w:rPr>
        <w:t xml:space="preserve"> коррупционного риска (приложение 2).</w:t>
      </w:r>
    </w:p>
    <w:p w:rsidR="00CE5268" w:rsidRDefault="00CE5268" w:rsidP="00553D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Утвердить карту коррупционных рисков и комплекс мер по их устранению или минимизации (приложение3).</w:t>
      </w:r>
    </w:p>
    <w:p w:rsidR="00CE5268" w:rsidRDefault="00CE5268" w:rsidP="00553D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Заведующим филиалов ознакомить работников с данным приказом под роспись.</w:t>
      </w:r>
    </w:p>
    <w:p w:rsidR="00CE5268" w:rsidRDefault="00CE5268" w:rsidP="00553D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Разместить соответствующий документ на официальном сайте образовательной организации.</w:t>
      </w:r>
    </w:p>
    <w:p w:rsidR="003409C6" w:rsidRDefault="00493758" w:rsidP="00CE52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5268">
        <w:rPr>
          <w:sz w:val="28"/>
          <w:szCs w:val="28"/>
        </w:rPr>
        <w:t>6</w:t>
      </w:r>
      <w:r w:rsidR="003409C6">
        <w:rPr>
          <w:sz w:val="28"/>
          <w:szCs w:val="28"/>
        </w:rPr>
        <w:t>. Контроль за исполнением данного приказа оставляю за собой.</w:t>
      </w:r>
    </w:p>
    <w:p w:rsidR="003409C6" w:rsidRDefault="00CB6210" w:rsidP="003409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040B" w:rsidRDefault="00B9040B" w:rsidP="00375240">
      <w:pPr>
        <w:jc w:val="both"/>
        <w:rPr>
          <w:sz w:val="28"/>
          <w:szCs w:val="28"/>
        </w:rPr>
      </w:pPr>
    </w:p>
    <w:p w:rsidR="00B9040B" w:rsidRDefault="00B9040B" w:rsidP="00375240">
      <w:pPr>
        <w:jc w:val="both"/>
        <w:rPr>
          <w:sz w:val="28"/>
          <w:szCs w:val="28"/>
        </w:rPr>
      </w:pPr>
    </w:p>
    <w:p w:rsidR="00B9040B" w:rsidRDefault="00B9040B" w:rsidP="00375240">
      <w:pPr>
        <w:jc w:val="both"/>
        <w:rPr>
          <w:sz w:val="28"/>
          <w:szCs w:val="28"/>
        </w:rPr>
      </w:pPr>
    </w:p>
    <w:p w:rsidR="002441CD" w:rsidRDefault="003409C6" w:rsidP="00375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02AA">
        <w:rPr>
          <w:sz w:val="28"/>
          <w:szCs w:val="28"/>
        </w:rPr>
        <w:t>Заведующий</w:t>
      </w:r>
      <w:r w:rsidR="00375240">
        <w:rPr>
          <w:sz w:val="28"/>
          <w:szCs w:val="28"/>
        </w:rPr>
        <w:t xml:space="preserve"> МКДОУ</w:t>
      </w:r>
    </w:p>
    <w:p w:rsidR="00ED27AD" w:rsidRDefault="00375240" w:rsidP="00760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«Детский сад «Чебурашка»             </w:t>
      </w:r>
      <w:r w:rsidR="002441CD">
        <w:rPr>
          <w:sz w:val="28"/>
          <w:szCs w:val="28"/>
        </w:rPr>
        <w:t xml:space="preserve">                                </w:t>
      </w:r>
      <w:r w:rsidR="007602AA">
        <w:rPr>
          <w:sz w:val="28"/>
          <w:szCs w:val="28"/>
        </w:rPr>
        <w:t xml:space="preserve">          </w:t>
      </w:r>
      <w:r w:rsidR="002441CD">
        <w:rPr>
          <w:sz w:val="28"/>
          <w:szCs w:val="28"/>
        </w:rPr>
        <w:t xml:space="preserve"> </w:t>
      </w:r>
      <w:proofErr w:type="spellStart"/>
      <w:r w:rsidR="00710BE1">
        <w:rPr>
          <w:sz w:val="28"/>
          <w:szCs w:val="28"/>
        </w:rPr>
        <w:t>С.Б.Иорх</w:t>
      </w:r>
      <w:proofErr w:type="spellEnd"/>
    </w:p>
    <w:p w:rsidR="00B9040B" w:rsidRDefault="00B9040B" w:rsidP="001B3310">
      <w:pPr>
        <w:jc w:val="center"/>
        <w:rPr>
          <w:b/>
          <w:sz w:val="28"/>
          <w:szCs w:val="28"/>
        </w:rPr>
      </w:pPr>
    </w:p>
    <w:p w:rsidR="00B9040B" w:rsidRDefault="00B9040B" w:rsidP="001B3310">
      <w:pPr>
        <w:jc w:val="center"/>
        <w:rPr>
          <w:b/>
          <w:sz w:val="28"/>
          <w:szCs w:val="28"/>
        </w:rPr>
      </w:pPr>
    </w:p>
    <w:p w:rsidR="00B9040B" w:rsidRDefault="00B9040B" w:rsidP="001B3310">
      <w:pPr>
        <w:jc w:val="center"/>
        <w:rPr>
          <w:b/>
          <w:sz w:val="28"/>
          <w:szCs w:val="28"/>
        </w:rPr>
      </w:pPr>
    </w:p>
    <w:p w:rsidR="00B9040B" w:rsidRDefault="00B9040B" w:rsidP="001B3310">
      <w:pPr>
        <w:jc w:val="center"/>
        <w:rPr>
          <w:b/>
          <w:sz w:val="28"/>
          <w:szCs w:val="28"/>
        </w:rPr>
      </w:pPr>
    </w:p>
    <w:p w:rsidR="00B9040B" w:rsidRDefault="00B9040B" w:rsidP="001B3310">
      <w:pPr>
        <w:jc w:val="center"/>
        <w:rPr>
          <w:b/>
          <w:sz w:val="28"/>
          <w:szCs w:val="28"/>
        </w:rPr>
      </w:pPr>
    </w:p>
    <w:p w:rsidR="00CE5268" w:rsidRPr="00DA119D" w:rsidRDefault="00CE5268" w:rsidP="00CE5268">
      <w:pPr>
        <w:ind w:left="4820"/>
        <w:jc w:val="both"/>
        <w:rPr>
          <w:b/>
          <w:sz w:val="28"/>
          <w:szCs w:val="28"/>
        </w:rPr>
      </w:pPr>
      <w:r w:rsidRPr="00DA119D">
        <w:rPr>
          <w:b/>
          <w:sz w:val="28"/>
          <w:szCs w:val="28"/>
        </w:rPr>
        <w:lastRenderedPageBreak/>
        <w:t>Приложение 1</w:t>
      </w:r>
    </w:p>
    <w:p w:rsidR="00CE5268" w:rsidRPr="00DA119D" w:rsidRDefault="00D445F4" w:rsidP="00CE5268">
      <w:pPr>
        <w:ind w:left="48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приказу № 97</w:t>
      </w:r>
      <w:r w:rsidR="00CE5268">
        <w:rPr>
          <w:b/>
          <w:sz w:val="28"/>
          <w:szCs w:val="28"/>
        </w:rPr>
        <w:t xml:space="preserve"> </w:t>
      </w:r>
      <w:r w:rsidR="00CE5268" w:rsidRPr="00DA119D">
        <w:rPr>
          <w:b/>
          <w:sz w:val="28"/>
          <w:szCs w:val="28"/>
        </w:rPr>
        <w:t>от 2</w:t>
      </w:r>
      <w:r w:rsidR="00CE5268">
        <w:rPr>
          <w:b/>
          <w:sz w:val="28"/>
          <w:szCs w:val="28"/>
        </w:rPr>
        <w:t>8.12.2021</w:t>
      </w:r>
      <w:r w:rsidR="00CE5268" w:rsidRPr="00DA119D">
        <w:rPr>
          <w:b/>
          <w:sz w:val="28"/>
          <w:szCs w:val="28"/>
        </w:rPr>
        <w:t>г.</w:t>
      </w:r>
    </w:p>
    <w:p w:rsidR="00CE5268" w:rsidRDefault="00CE5268" w:rsidP="00DA119D">
      <w:pPr>
        <w:jc w:val="both"/>
        <w:rPr>
          <w:b/>
          <w:sz w:val="28"/>
          <w:szCs w:val="28"/>
        </w:rPr>
      </w:pPr>
    </w:p>
    <w:p w:rsidR="00CE5268" w:rsidRDefault="00CE5268" w:rsidP="00DA119D">
      <w:pPr>
        <w:jc w:val="both"/>
        <w:rPr>
          <w:b/>
          <w:sz w:val="28"/>
          <w:szCs w:val="28"/>
        </w:rPr>
      </w:pPr>
    </w:p>
    <w:p w:rsidR="00DA119D" w:rsidRDefault="00DA119D" w:rsidP="00CE5268">
      <w:pPr>
        <w:jc w:val="center"/>
        <w:rPr>
          <w:b/>
          <w:sz w:val="28"/>
          <w:szCs w:val="28"/>
        </w:rPr>
      </w:pPr>
      <w:r w:rsidRPr="00DA119D">
        <w:rPr>
          <w:b/>
          <w:sz w:val="28"/>
          <w:szCs w:val="28"/>
        </w:rPr>
        <w:t>ПЕРЕЧЕНЬ КОРРУПЦИОННО-ОПАСНЫХ ФУНКЦИЙ</w:t>
      </w:r>
    </w:p>
    <w:p w:rsidR="00CE5268" w:rsidRPr="00DA119D" w:rsidRDefault="00CE5268" w:rsidP="00CE5268">
      <w:pPr>
        <w:jc w:val="center"/>
        <w:rPr>
          <w:b/>
          <w:sz w:val="28"/>
          <w:szCs w:val="28"/>
        </w:rPr>
      </w:pPr>
    </w:p>
    <w:p w:rsidR="00DA119D" w:rsidRPr="00CE5268" w:rsidRDefault="00DA119D" w:rsidP="00DA119D">
      <w:pPr>
        <w:jc w:val="both"/>
        <w:rPr>
          <w:sz w:val="28"/>
          <w:szCs w:val="28"/>
        </w:rPr>
      </w:pPr>
      <w:r w:rsidRPr="00CE5268">
        <w:rPr>
          <w:sz w:val="28"/>
          <w:szCs w:val="28"/>
        </w:rPr>
        <w:t>1. Управление государственным имуществом</w:t>
      </w:r>
    </w:p>
    <w:p w:rsidR="00DA119D" w:rsidRPr="00CE5268" w:rsidRDefault="00DA119D" w:rsidP="00DA119D">
      <w:pPr>
        <w:jc w:val="both"/>
        <w:rPr>
          <w:sz w:val="28"/>
          <w:szCs w:val="28"/>
        </w:rPr>
      </w:pPr>
      <w:r w:rsidRPr="00CE5268">
        <w:rPr>
          <w:sz w:val="28"/>
          <w:szCs w:val="28"/>
        </w:rPr>
        <w:t>2. Подготовка и принятие решений о распределении бюджетных средств</w:t>
      </w:r>
    </w:p>
    <w:p w:rsidR="00DA119D" w:rsidRPr="00CE5268" w:rsidRDefault="00DA119D" w:rsidP="00DA119D">
      <w:pPr>
        <w:jc w:val="both"/>
        <w:rPr>
          <w:sz w:val="28"/>
          <w:szCs w:val="28"/>
        </w:rPr>
      </w:pPr>
      <w:r w:rsidRPr="00CE5268">
        <w:rPr>
          <w:sz w:val="28"/>
          <w:szCs w:val="28"/>
        </w:rPr>
        <w:t>3. Осуществление государственных закупок для нужд учреждения</w:t>
      </w:r>
    </w:p>
    <w:p w:rsidR="00DA119D" w:rsidRPr="00CE5268" w:rsidRDefault="00DA119D" w:rsidP="00DA119D">
      <w:pPr>
        <w:jc w:val="both"/>
        <w:rPr>
          <w:sz w:val="28"/>
          <w:szCs w:val="28"/>
        </w:rPr>
      </w:pPr>
      <w:r w:rsidRPr="00CE5268">
        <w:rPr>
          <w:sz w:val="28"/>
          <w:szCs w:val="28"/>
        </w:rPr>
        <w:t>4. Финансово-хозяйственная деятельность учреждения</w:t>
      </w:r>
    </w:p>
    <w:p w:rsidR="00DA119D" w:rsidRPr="00CE5268" w:rsidRDefault="00DA119D" w:rsidP="00DA119D">
      <w:pPr>
        <w:jc w:val="both"/>
        <w:rPr>
          <w:sz w:val="28"/>
          <w:szCs w:val="28"/>
        </w:rPr>
      </w:pPr>
      <w:r w:rsidRPr="00CE5268">
        <w:rPr>
          <w:sz w:val="28"/>
          <w:szCs w:val="28"/>
        </w:rPr>
        <w:t xml:space="preserve">5. Осуществление постоянно или временно организационно-распорядительных, или административно-хозяйственных функций </w:t>
      </w:r>
    </w:p>
    <w:p w:rsidR="00DA119D" w:rsidRPr="00CE5268" w:rsidRDefault="00DA119D" w:rsidP="00DA119D">
      <w:pPr>
        <w:jc w:val="both"/>
        <w:rPr>
          <w:sz w:val="28"/>
          <w:szCs w:val="28"/>
        </w:rPr>
      </w:pPr>
      <w:r w:rsidRPr="00CE5268">
        <w:rPr>
          <w:sz w:val="28"/>
          <w:szCs w:val="28"/>
        </w:rPr>
        <w:t>6. Хранение и распределение материально -технических ресурсов</w:t>
      </w:r>
    </w:p>
    <w:p w:rsidR="00DA119D" w:rsidRPr="00CE5268" w:rsidRDefault="00DA119D" w:rsidP="00DA119D">
      <w:pPr>
        <w:jc w:val="both"/>
        <w:rPr>
          <w:sz w:val="28"/>
          <w:szCs w:val="28"/>
        </w:rPr>
      </w:pPr>
      <w:r w:rsidRPr="00CE5268">
        <w:rPr>
          <w:sz w:val="28"/>
          <w:szCs w:val="28"/>
        </w:rPr>
        <w:t>7. Оказание услуг организациям</w:t>
      </w:r>
    </w:p>
    <w:p w:rsidR="00DA119D" w:rsidRPr="00CE5268" w:rsidRDefault="00DA119D" w:rsidP="00DA119D">
      <w:pPr>
        <w:jc w:val="both"/>
        <w:rPr>
          <w:sz w:val="28"/>
          <w:szCs w:val="28"/>
        </w:rPr>
      </w:pPr>
      <w:r w:rsidRPr="00CE5268">
        <w:rPr>
          <w:sz w:val="28"/>
          <w:szCs w:val="28"/>
        </w:rPr>
        <w:t>8. Предоставление платных образовательных услуг</w:t>
      </w:r>
    </w:p>
    <w:p w:rsidR="00DA119D" w:rsidRPr="00CE5268" w:rsidRDefault="00DA119D" w:rsidP="00DA119D">
      <w:pPr>
        <w:jc w:val="both"/>
        <w:rPr>
          <w:sz w:val="28"/>
          <w:szCs w:val="28"/>
        </w:rPr>
      </w:pPr>
      <w:r w:rsidRPr="00CE5268">
        <w:rPr>
          <w:sz w:val="28"/>
          <w:szCs w:val="28"/>
        </w:rPr>
        <w:t>9. Процедура приема, перевода и отчисления воспитанников</w:t>
      </w:r>
    </w:p>
    <w:p w:rsidR="00DA119D" w:rsidRPr="00CE5268" w:rsidRDefault="00DA119D" w:rsidP="00DA119D">
      <w:pPr>
        <w:jc w:val="both"/>
        <w:rPr>
          <w:sz w:val="28"/>
          <w:szCs w:val="28"/>
        </w:rPr>
      </w:pPr>
      <w:r w:rsidRPr="00CE5268">
        <w:rPr>
          <w:sz w:val="28"/>
          <w:szCs w:val="28"/>
        </w:rPr>
        <w:t>10. Подготовка и согласование наградных документов на присвоение работникам образовательного учреждения государственных и ведомственных наград</w:t>
      </w:r>
    </w:p>
    <w:p w:rsidR="00DA119D" w:rsidRPr="00CE5268" w:rsidRDefault="00DA119D" w:rsidP="00DA119D">
      <w:pPr>
        <w:jc w:val="both"/>
        <w:rPr>
          <w:sz w:val="28"/>
          <w:szCs w:val="28"/>
        </w:rPr>
      </w:pPr>
      <w:r w:rsidRPr="00CE5268">
        <w:rPr>
          <w:sz w:val="28"/>
          <w:szCs w:val="28"/>
        </w:rPr>
        <w:t>11. Проведение аттестации педагогических работников на соответствие занимаемой должности</w:t>
      </w:r>
    </w:p>
    <w:p w:rsidR="00DA119D" w:rsidRPr="00CE5268" w:rsidRDefault="00DA119D" w:rsidP="00DA119D">
      <w:pPr>
        <w:jc w:val="both"/>
        <w:rPr>
          <w:sz w:val="28"/>
          <w:szCs w:val="28"/>
        </w:rPr>
      </w:pPr>
      <w:r w:rsidRPr="00CE5268">
        <w:rPr>
          <w:sz w:val="28"/>
          <w:szCs w:val="28"/>
        </w:rPr>
        <w:t>12. Предоставление помещений, территорий и имущества учреждением в аренду.</w:t>
      </w:r>
    </w:p>
    <w:p w:rsidR="00DA119D" w:rsidRPr="00CE5268" w:rsidRDefault="00DA119D" w:rsidP="00DA119D">
      <w:pPr>
        <w:jc w:val="both"/>
        <w:rPr>
          <w:sz w:val="28"/>
          <w:szCs w:val="28"/>
        </w:rPr>
      </w:pPr>
      <w:r w:rsidRPr="00CE5268">
        <w:rPr>
          <w:sz w:val="28"/>
          <w:szCs w:val="28"/>
        </w:rPr>
        <w:t>13. Подготовка документов и принятие решений по оплате труда и выплатах стимулирующего характера</w:t>
      </w:r>
    </w:p>
    <w:p w:rsidR="00DA119D" w:rsidRPr="00CE5268" w:rsidRDefault="00DA119D" w:rsidP="00DA119D">
      <w:pPr>
        <w:jc w:val="both"/>
        <w:rPr>
          <w:sz w:val="28"/>
          <w:szCs w:val="28"/>
        </w:rPr>
      </w:pPr>
      <w:r w:rsidRPr="00CE5268">
        <w:rPr>
          <w:sz w:val="28"/>
          <w:szCs w:val="28"/>
        </w:rPr>
        <w:t>14. Подготовка и подписание платежных и иных финансовых документов</w:t>
      </w:r>
    </w:p>
    <w:p w:rsidR="00DA119D" w:rsidRPr="00CE5268" w:rsidRDefault="00DA119D" w:rsidP="00DA119D">
      <w:pPr>
        <w:jc w:val="both"/>
        <w:rPr>
          <w:sz w:val="28"/>
          <w:szCs w:val="28"/>
        </w:rPr>
      </w:pPr>
      <w:r w:rsidRPr="00CE5268">
        <w:rPr>
          <w:sz w:val="28"/>
          <w:szCs w:val="28"/>
        </w:rPr>
        <w:t>15. Организация отдыха детей в летний период</w:t>
      </w:r>
    </w:p>
    <w:p w:rsidR="00DA119D" w:rsidRPr="00CE5268" w:rsidRDefault="00DA119D" w:rsidP="00DA119D">
      <w:pPr>
        <w:jc w:val="both"/>
        <w:rPr>
          <w:sz w:val="28"/>
          <w:szCs w:val="28"/>
        </w:rPr>
      </w:pPr>
    </w:p>
    <w:p w:rsidR="00DA119D" w:rsidRDefault="00DA119D" w:rsidP="00DA119D">
      <w:pPr>
        <w:jc w:val="both"/>
        <w:rPr>
          <w:b/>
          <w:sz w:val="28"/>
          <w:szCs w:val="28"/>
        </w:rPr>
      </w:pPr>
    </w:p>
    <w:p w:rsidR="00DA119D" w:rsidRDefault="00DA119D" w:rsidP="00DA119D">
      <w:pPr>
        <w:jc w:val="both"/>
        <w:rPr>
          <w:b/>
          <w:sz w:val="28"/>
          <w:szCs w:val="28"/>
        </w:rPr>
      </w:pPr>
    </w:p>
    <w:p w:rsidR="00DA119D" w:rsidRDefault="00DA119D" w:rsidP="00DA119D">
      <w:pPr>
        <w:jc w:val="both"/>
        <w:rPr>
          <w:b/>
          <w:sz w:val="28"/>
          <w:szCs w:val="28"/>
        </w:rPr>
      </w:pPr>
    </w:p>
    <w:p w:rsidR="00DA119D" w:rsidRDefault="00DA119D" w:rsidP="00DA119D">
      <w:pPr>
        <w:jc w:val="both"/>
        <w:rPr>
          <w:b/>
          <w:sz w:val="28"/>
          <w:szCs w:val="28"/>
        </w:rPr>
      </w:pPr>
    </w:p>
    <w:p w:rsidR="00DA119D" w:rsidRDefault="00DA119D" w:rsidP="00DA119D">
      <w:pPr>
        <w:jc w:val="both"/>
        <w:rPr>
          <w:b/>
          <w:sz w:val="28"/>
          <w:szCs w:val="28"/>
        </w:rPr>
      </w:pPr>
    </w:p>
    <w:p w:rsidR="00DA119D" w:rsidRDefault="00DA119D" w:rsidP="00DA119D">
      <w:pPr>
        <w:jc w:val="both"/>
        <w:rPr>
          <w:b/>
          <w:sz w:val="28"/>
          <w:szCs w:val="28"/>
        </w:rPr>
      </w:pPr>
    </w:p>
    <w:p w:rsidR="00DA119D" w:rsidRDefault="00DA119D" w:rsidP="00DA119D">
      <w:pPr>
        <w:jc w:val="both"/>
        <w:rPr>
          <w:b/>
          <w:sz w:val="28"/>
          <w:szCs w:val="28"/>
        </w:rPr>
      </w:pPr>
    </w:p>
    <w:p w:rsidR="00DA119D" w:rsidRDefault="00DA119D" w:rsidP="00DA119D">
      <w:pPr>
        <w:jc w:val="both"/>
        <w:rPr>
          <w:b/>
          <w:sz w:val="28"/>
          <w:szCs w:val="28"/>
        </w:rPr>
      </w:pPr>
    </w:p>
    <w:p w:rsidR="00DA119D" w:rsidRDefault="00DA119D" w:rsidP="00DA119D">
      <w:pPr>
        <w:jc w:val="both"/>
        <w:rPr>
          <w:b/>
          <w:sz w:val="28"/>
          <w:szCs w:val="28"/>
        </w:rPr>
      </w:pPr>
    </w:p>
    <w:p w:rsidR="00DA119D" w:rsidRDefault="00DA119D" w:rsidP="00DA119D">
      <w:pPr>
        <w:jc w:val="both"/>
        <w:rPr>
          <w:b/>
          <w:sz w:val="28"/>
          <w:szCs w:val="28"/>
        </w:rPr>
      </w:pPr>
    </w:p>
    <w:p w:rsidR="00DA119D" w:rsidRDefault="00DA119D" w:rsidP="00DA119D">
      <w:pPr>
        <w:jc w:val="both"/>
        <w:rPr>
          <w:b/>
          <w:sz w:val="28"/>
          <w:szCs w:val="28"/>
        </w:rPr>
      </w:pPr>
    </w:p>
    <w:p w:rsidR="00DA119D" w:rsidRDefault="00DA119D" w:rsidP="00DA119D">
      <w:pPr>
        <w:jc w:val="both"/>
        <w:rPr>
          <w:b/>
          <w:sz w:val="28"/>
          <w:szCs w:val="28"/>
        </w:rPr>
      </w:pPr>
    </w:p>
    <w:p w:rsidR="00DA119D" w:rsidRDefault="00DA119D" w:rsidP="00DA119D">
      <w:pPr>
        <w:jc w:val="both"/>
        <w:rPr>
          <w:b/>
          <w:sz w:val="28"/>
          <w:szCs w:val="28"/>
        </w:rPr>
      </w:pPr>
    </w:p>
    <w:p w:rsidR="00DA119D" w:rsidRDefault="00DA119D" w:rsidP="00DA119D">
      <w:pPr>
        <w:jc w:val="both"/>
        <w:rPr>
          <w:b/>
          <w:sz w:val="28"/>
          <w:szCs w:val="28"/>
        </w:rPr>
      </w:pPr>
    </w:p>
    <w:p w:rsidR="00DA119D" w:rsidRDefault="00DA119D" w:rsidP="00DA119D">
      <w:pPr>
        <w:jc w:val="both"/>
        <w:rPr>
          <w:b/>
          <w:sz w:val="28"/>
          <w:szCs w:val="28"/>
        </w:rPr>
      </w:pPr>
    </w:p>
    <w:p w:rsidR="00DA119D" w:rsidRDefault="00DA119D" w:rsidP="00DA119D">
      <w:pPr>
        <w:jc w:val="both"/>
        <w:rPr>
          <w:b/>
          <w:sz w:val="28"/>
          <w:szCs w:val="28"/>
        </w:rPr>
      </w:pPr>
    </w:p>
    <w:p w:rsidR="00DA119D" w:rsidRDefault="00DA119D" w:rsidP="00DA119D">
      <w:pPr>
        <w:jc w:val="both"/>
        <w:rPr>
          <w:b/>
          <w:sz w:val="28"/>
          <w:szCs w:val="28"/>
        </w:rPr>
      </w:pPr>
    </w:p>
    <w:p w:rsidR="00DA119D" w:rsidRDefault="00DA119D" w:rsidP="00DA119D">
      <w:pPr>
        <w:jc w:val="both"/>
        <w:rPr>
          <w:b/>
          <w:sz w:val="28"/>
          <w:szCs w:val="28"/>
        </w:rPr>
      </w:pPr>
    </w:p>
    <w:p w:rsidR="00DA119D" w:rsidRPr="00DA119D" w:rsidRDefault="00DA119D" w:rsidP="00DA119D">
      <w:pPr>
        <w:ind w:left="4820"/>
        <w:jc w:val="both"/>
        <w:rPr>
          <w:b/>
          <w:sz w:val="28"/>
          <w:szCs w:val="28"/>
        </w:rPr>
      </w:pPr>
      <w:r w:rsidRPr="00DA119D">
        <w:rPr>
          <w:b/>
          <w:sz w:val="28"/>
          <w:szCs w:val="28"/>
        </w:rPr>
        <w:lastRenderedPageBreak/>
        <w:t xml:space="preserve">Приложение </w:t>
      </w:r>
      <w:r w:rsidR="00CE5268">
        <w:rPr>
          <w:b/>
          <w:sz w:val="28"/>
          <w:szCs w:val="28"/>
        </w:rPr>
        <w:t>2</w:t>
      </w:r>
    </w:p>
    <w:p w:rsidR="00DA119D" w:rsidRPr="00DA119D" w:rsidRDefault="00D445F4" w:rsidP="00DA119D">
      <w:pPr>
        <w:ind w:left="48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приказу № 97</w:t>
      </w:r>
      <w:r w:rsidR="00DA119D">
        <w:rPr>
          <w:b/>
          <w:sz w:val="28"/>
          <w:szCs w:val="28"/>
        </w:rPr>
        <w:t xml:space="preserve"> </w:t>
      </w:r>
      <w:r w:rsidR="00DA119D" w:rsidRPr="00DA119D">
        <w:rPr>
          <w:b/>
          <w:sz w:val="28"/>
          <w:szCs w:val="28"/>
        </w:rPr>
        <w:t>от 2</w:t>
      </w:r>
      <w:r w:rsidR="00DA119D">
        <w:rPr>
          <w:b/>
          <w:sz w:val="28"/>
          <w:szCs w:val="28"/>
        </w:rPr>
        <w:t>8.12.2021</w:t>
      </w:r>
      <w:r w:rsidR="00DA119D" w:rsidRPr="00DA119D">
        <w:rPr>
          <w:b/>
          <w:sz w:val="28"/>
          <w:szCs w:val="28"/>
        </w:rPr>
        <w:t>г.</w:t>
      </w:r>
    </w:p>
    <w:p w:rsidR="00DA119D" w:rsidRPr="00DA119D" w:rsidRDefault="00DA119D" w:rsidP="00DA11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A119D" w:rsidRPr="00DA119D" w:rsidRDefault="00DA119D" w:rsidP="00DA119D">
      <w:pPr>
        <w:jc w:val="center"/>
        <w:rPr>
          <w:b/>
          <w:sz w:val="28"/>
          <w:szCs w:val="28"/>
        </w:rPr>
      </w:pPr>
      <w:r w:rsidRPr="00DA119D">
        <w:rPr>
          <w:b/>
          <w:sz w:val="28"/>
          <w:szCs w:val="28"/>
        </w:rPr>
        <w:t>ПЕРЕЧЕНЬ ДОЛЖНОСТЕЙ, ПОДВЕРЖЕННЫХ КОРРУПЦИОННЫМ РИСКАМ И</w:t>
      </w:r>
      <w:r>
        <w:rPr>
          <w:b/>
          <w:sz w:val="28"/>
          <w:szCs w:val="28"/>
        </w:rPr>
        <w:t xml:space="preserve"> </w:t>
      </w:r>
      <w:r w:rsidRPr="00DA119D">
        <w:rPr>
          <w:b/>
          <w:sz w:val="28"/>
          <w:szCs w:val="28"/>
        </w:rPr>
        <w:t>ЗОНЫ ПОВЫШЕННОГО КОРРУПЦИОННОГО РИСКА</w:t>
      </w:r>
    </w:p>
    <w:p w:rsidR="00DA119D" w:rsidRPr="00AF289F" w:rsidRDefault="00DA119D" w:rsidP="00DA119D">
      <w:pPr>
        <w:jc w:val="both"/>
        <w:rPr>
          <w:sz w:val="28"/>
          <w:szCs w:val="28"/>
        </w:rPr>
      </w:pPr>
      <w:r w:rsidRPr="00AF289F">
        <w:rPr>
          <w:sz w:val="28"/>
          <w:szCs w:val="28"/>
        </w:rPr>
        <w:t>1. Заведующий дошкольного образовательного учреждения</w:t>
      </w:r>
    </w:p>
    <w:p w:rsidR="00DA119D" w:rsidRPr="00AF289F" w:rsidRDefault="00DA119D" w:rsidP="00DA119D">
      <w:pPr>
        <w:jc w:val="both"/>
        <w:rPr>
          <w:sz w:val="28"/>
          <w:szCs w:val="28"/>
        </w:rPr>
      </w:pPr>
      <w:r w:rsidRPr="00AF289F">
        <w:rPr>
          <w:sz w:val="28"/>
          <w:szCs w:val="28"/>
        </w:rPr>
        <w:t>2. Старший воспитатель</w:t>
      </w:r>
    </w:p>
    <w:p w:rsidR="00DA119D" w:rsidRPr="00AF289F" w:rsidRDefault="00DA119D" w:rsidP="00DA119D">
      <w:pPr>
        <w:jc w:val="both"/>
        <w:rPr>
          <w:sz w:val="28"/>
          <w:szCs w:val="28"/>
        </w:rPr>
      </w:pPr>
      <w:r w:rsidRPr="00AF289F">
        <w:rPr>
          <w:sz w:val="28"/>
          <w:szCs w:val="28"/>
        </w:rPr>
        <w:t>3. Заведующий хозяйством</w:t>
      </w:r>
    </w:p>
    <w:p w:rsidR="00DA119D" w:rsidRPr="00AF289F" w:rsidRDefault="00DA119D" w:rsidP="00DA119D">
      <w:pPr>
        <w:jc w:val="both"/>
        <w:rPr>
          <w:sz w:val="28"/>
          <w:szCs w:val="28"/>
        </w:rPr>
      </w:pPr>
      <w:r w:rsidRPr="00AF289F">
        <w:rPr>
          <w:sz w:val="28"/>
          <w:szCs w:val="28"/>
        </w:rPr>
        <w:t>4. Экономист,</w:t>
      </w:r>
    </w:p>
    <w:p w:rsidR="00DA119D" w:rsidRPr="00AF289F" w:rsidRDefault="00DA119D" w:rsidP="00DA119D">
      <w:pPr>
        <w:jc w:val="both"/>
        <w:rPr>
          <w:sz w:val="28"/>
          <w:szCs w:val="28"/>
        </w:rPr>
      </w:pPr>
      <w:r w:rsidRPr="00AF289F">
        <w:rPr>
          <w:sz w:val="28"/>
          <w:szCs w:val="28"/>
        </w:rPr>
        <w:t>5. Делопроизводитель</w:t>
      </w:r>
    </w:p>
    <w:p w:rsidR="00DA119D" w:rsidRPr="00AF289F" w:rsidRDefault="00DA119D" w:rsidP="00DA119D">
      <w:pPr>
        <w:jc w:val="both"/>
        <w:rPr>
          <w:sz w:val="28"/>
          <w:szCs w:val="28"/>
        </w:rPr>
      </w:pPr>
      <w:r w:rsidRPr="00AF289F">
        <w:rPr>
          <w:sz w:val="28"/>
          <w:szCs w:val="28"/>
        </w:rPr>
        <w:t>6. Воспитатель</w:t>
      </w:r>
    </w:p>
    <w:p w:rsidR="00DA119D" w:rsidRDefault="00DA119D" w:rsidP="00DA119D">
      <w:pPr>
        <w:jc w:val="both"/>
        <w:rPr>
          <w:sz w:val="28"/>
          <w:szCs w:val="28"/>
        </w:rPr>
      </w:pPr>
      <w:r w:rsidRPr="00AF289F">
        <w:rPr>
          <w:sz w:val="28"/>
          <w:szCs w:val="28"/>
        </w:rPr>
        <w:t>7. Помощник воспитателя</w:t>
      </w:r>
    </w:p>
    <w:p w:rsidR="00AF289F" w:rsidRDefault="00AF289F" w:rsidP="00DA119D">
      <w:pPr>
        <w:jc w:val="both"/>
        <w:rPr>
          <w:sz w:val="28"/>
          <w:szCs w:val="28"/>
        </w:rPr>
      </w:pPr>
    </w:p>
    <w:p w:rsidR="00AF289F" w:rsidRDefault="00AF289F" w:rsidP="00CE5268">
      <w:pPr>
        <w:jc w:val="center"/>
        <w:rPr>
          <w:b/>
          <w:sz w:val="28"/>
          <w:szCs w:val="28"/>
        </w:rPr>
      </w:pPr>
      <w:r w:rsidRPr="00CE5268">
        <w:rPr>
          <w:b/>
          <w:sz w:val="28"/>
          <w:szCs w:val="28"/>
        </w:rPr>
        <w:t>Зоны повышенного коррупционного риска</w:t>
      </w:r>
    </w:p>
    <w:p w:rsidR="00CE5268" w:rsidRDefault="00CE5268" w:rsidP="00CE5268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397"/>
        <w:gridCol w:w="5948"/>
      </w:tblGrid>
      <w:tr w:rsidR="00CE5268" w:rsidTr="00CE5268">
        <w:tc>
          <w:tcPr>
            <w:tcW w:w="3397" w:type="dxa"/>
          </w:tcPr>
          <w:p w:rsidR="00CE5268" w:rsidRDefault="00CE5268" w:rsidP="00CE5268">
            <w:pPr>
              <w:jc w:val="both"/>
              <w:rPr>
                <w:b/>
                <w:sz w:val="28"/>
                <w:szCs w:val="28"/>
              </w:rPr>
            </w:pPr>
            <w:r>
              <w:t>Зоны повышенного коррупционного риска</w:t>
            </w:r>
          </w:p>
        </w:tc>
        <w:tc>
          <w:tcPr>
            <w:tcW w:w="5948" w:type="dxa"/>
          </w:tcPr>
          <w:p w:rsidR="00CE5268" w:rsidRDefault="00CE5268" w:rsidP="00CE5268">
            <w:pPr>
              <w:jc w:val="both"/>
              <w:rPr>
                <w:b/>
                <w:sz w:val="28"/>
                <w:szCs w:val="28"/>
              </w:rPr>
            </w:pPr>
            <w:r>
              <w:t>Описание зоны коррупционного риска</w:t>
            </w:r>
          </w:p>
        </w:tc>
      </w:tr>
      <w:tr w:rsidR="00CE5268" w:rsidTr="00CE5268">
        <w:tc>
          <w:tcPr>
            <w:tcW w:w="3397" w:type="dxa"/>
          </w:tcPr>
          <w:p w:rsidR="00CE5268" w:rsidRDefault="00CE5268" w:rsidP="00CE5268">
            <w:pPr>
              <w:jc w:val="both"/>
            </w:pPr>
            <w:r>
              <w:t>Организация производственной деятельности</w:t>
            </w:r>
          </w:p>
        </w:tc>
        <w:tc>
          <w:tcPr>
            <w:tcW w:w="5948" w:type="dxa"/>
          </w:tcPr>
          <w:p w:rsidR="00CE5268" w:rsidRDefault="00CE5268" w:rsidP="00CE5268">
            <w:pPr>
              <w:jc w:val="both"/>
            </w:pPr>
            <w:r>
              <w:t xml:space="preserve">- 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 </w:t>
            </w:r>
          </w:p>
          <w:p w:rsidR="00CE5268" w:rsidRDefault="00CE5268" w:rsidP="00CE5268">
            <w:pPr>
              <w:jc w:val="both"/>
            </w:pPr>
            <w:r>
              <w:t>- использование в личных целях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распространению__</w:t>
            </w:r>
          </w:p>
        </w:tc>
      </w:tr>
      <w:tr w:rsidR="00CE5268" w:rsidTr="00CE5268">
        <w:tc>
          <w:tcPr>
            <w:tcW w:w="3397" w:type="dxa"/>
          </w:tcPr>
          <w:p w:rsidR="00CE5268" w:rsidRDefault="00CE5268" w:rsidP="00CE5268">
            <w:pPr>
              <w:jc w:val="both"/>
            </w:pPr>
            <w:r>
              <w:t>Распоряжение финансовыми и материальными ресурсами</w:t>
            </w:r>
          </w:p>
        </w:tc>
        <w:tc>
          <w:tcPr>
            <w:tcW w:w="5948" w:type="dxa"/>
          </w:tcPr>
          <w:p w:rsidR="00CE5268" w:rsidRDefault="00CE5268" w:rsidP="00CE5268">
            <w:pPr>
              <w:jc w:val="both"/>
            </w:pPr>
            <w:r>
              <w:t xml:space="preserve">- планирование и исполнение плана </w:t>
            </w:r>
            <w:proofErr w:type="spellStart"/>
            <w:r>
              <w:t>финансовохозяйственной</w:t>
            </w:r>
            <w:proofErr w:type="spellEnd"/>
            <w:r>
              <w:t xml:space="preserve"> деятельности </w:t>
            </w:r>
          </w:p>
          <w:p w:rsidR="00CE5268" w:rsidRDefault="00CE5268" w:rsidP="00CE5268">
            <w:pPr>
              <w:jc w:val="both"/>
            </w:pPr>
            <w:r>
              <w:t xml:space="preserve">- формирование фонда оплаты труда, распределение выплат стимулирующего характера </w:t>
            </w:r>
          </w:p>
          <w:p w:rsidR="00CE5268" w:rsidRDefault="00CE5268" w:rsidP="00CE5268">
            <w:pPr>
              <w:jc w:val="both"/>
            </w:pPr>
            <w:r>
              <w:t xml:space="preserve">- нецелевое использование бюджетных средств </w:t>
            </w:r>
          </w:p>
          <w:p w:rsidR="00CE5268" w:rsidRDefault="00CE5268" w:rsidP="00CE5268">
            <w:pPr>
              <w:jc w:val="both"/>
            </w:pPr>
            <w:r>
              <w:t xml:space="preserve">- неэффективное использование имущества </w:t>
            </w:r>
          </w:p>
          <w:p w:rsidR="00CE5268" w:rsidRDefault="00CE5268" w:rsidP="00CE5268">
            <w:pPr>
              <w:jc w:val="both"/>
            </w:pPr>
            <w:r>
              <w:t>- распоряжение имуществом без соблюдения соответствующей процедуры, предусмотренной законодательством</w:t>
            </w:r>
          </w:p>
        </w:tc>
      </w:tr>
      <w:tr w:rsidR="00CE5268" w:rsidTr="00CE5268">
        <w:tc>
          <w:tcPr>
            <w:tcW w:w="3397" w:type="dxa"/>
          </w:tcPr>
          <w:p w:rsidR="00CE5268" w:rsidRDefault="00CE5268" w:rsidP="00CE5268">
            <w:pPr>
              <w:jc w:val="both"/>
            </w:pPr>
            <w:r>
              <w:t>Привлечение дополнительных источников финансирования и материальных средств в виде благотворительности, спонсорской помощи, пожертвование для осуществления уставной деятельности</w:t>
            </w:r>
          </w:p>
        </w:tc>
        <w:tc>
          <w:tcPr>
            <w:tcW w:w="5948" w:type="dxa"/>
          </w:tcPr>
          <w:p w:rsidR="00CE5268" w:rsidRDefault="00CE5268" w:rsidP="00CE5268">
            <w:pPr>
              <w:jc w:val="both"/>
            </w:pPr>
            <w:r>
              <w:t xml:space="preserve">- непрозрачность процесса привлечения дополнительных источников финансирования и материальных средств (не информированность родителей (законных представителей) о добровольности таких взносов, возможности отзыва от внесения пожертвований, отсутствие публичной и общедоступной отчетности о расходовании полученных средств) </w:t>
            </w:r>
          </w:p>
          <w:p w:rsidR="00CE5268" w:rsidRDefault="00CE5268" w:rsidP="00CE5268">
            <w:pPr>
              <w:jc w:val="both"/>
            </w:pPr>
            <w:r>
              <w:t>-использование служебных полномочий при привлечении дополнительных источников финансирования и материальных средств (в виде давления на родителей со стороны работников учреждения, членов родительского комитета)__</w:t>
            </w:r>
          </w:p>
        </w:tc>
      </w:tr>
      <w:tr w:rsidR="00CE5268" w:rsidTr="00CE5268">
        <w:tc>
          <w:tcPr>
            <w:tcW w:w="3397" w:type="dxa"/>
          </w:tcPr>
          <w:p w:rsidR="00CE5268" w:rsidRDefault="00CE5268" w:rsidP="00CE5268">
            <w:pPr>
              <w:jc w:val="both"/>
            </w:pPr>
            <w:r>
              <w:t>Размещение заказов на поставку товаров, выполнение работ и оказания услуг</w:t>
            </w:r>
          </w:p>
        </w:tc>
        <w:tc>
          <w:tcPr>
            <w:tcW w:w="5948" w:type="dxa"/>
          </w:tcPr>
          <w:p w:rsidR="00CE5268" w:rsidRDefault="00CE5268" w:rsidP="00CE5268">
            <w:pPr>
              <w:jc w:val="both"/>
            </w:pPr>
            <w:r>
              <w:t>- отказ от проведения мониторинга цен на товары и услуги</w:t>
            </w:r>
          </w:p>
          <w:p w:rsidR="00CE5268" w:rsidRDefault="00CE5268" w:rsidP="00CE5268">
            <w:pPr>
              <w:jc w:val="both"/>
            </w:pPr>
            <w:r>
              <w:t xml:space="preserve"> - предоставление заведомо ложных сведений о проведении мониторинга цен на товары и услуги; </w:t>
            </w:r>
          </w:p>
          <w:p w:rsidR="00CE5268" w:rsidRDefault="00CE5268" w:rsidP="00CE5268">
            <w:pPr>
              <w:jc w:val="both"/>
            </w:pPr>
            <w:r>
              <w:t>- 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которой является его родственник;</w:t>
            </w:r>
          </w:p>
          <w:p w:rsidR="00CE5268" w:rsidRDefault="00CE5268" w:rsidP="00CE5268">
            <w:pPr>
              <w:jc w:val="both"/>
            </w:pPr>
            <w:r>
              <w:t xml:space="preserve">- совершение сделок с нарушением установленного порядка </w:t>
            </w:r>
            <w:r>
              <w:lastRenderedPageBreak/>
              <w:t xml:space="preserve">и требований закона в личных интересах; </w:t>
            </w:r>
          </w:p>
          <w:p w:rsidR="00CE5268" w:rsidRDefault="00CE5268" w:rsidP="00CE5268">
            <w:pPr>
              <w:jc w:val="both"/>
            </w:pPr>
            <w:r>
              <w:t>- установление необоснованных преимуществ для отдельных лиц при осуществлении закупок товаров, работ, услуг</w:t>
            </w:r>
          </w:p>
        </w:tc>
      </w:tr>
      <w:tr w:rsidR="00CE5268" w:rsidTr="00CE5268">
        <w:tc>
          <w:tcPr>
            <w:tcW w:w="3397" w:type="dxa"/>
          </w:tcPr>
          <w:p w:rsidR="00CE5268" w:rsidRDefault="00CE5268" w:rsidP="00CE5268">
            <w:pPr>
              <w:jc w:val="both"/>
            </w:pPr>
            <w:r>
              <w:lastRenderedPageBreak/>
              <w:t>Регистрация имущества и ведение баз данных имущества</w:t>
            </w:r>
          </w:p>
        </w:tc>
        <w:tc>
          <w:tcPr>
            <w:tcW w:w="5948" w:type="dxa"/>
          </w:tcPr>
          <w:p w:rsidR="00CE5268" w:rsidRDefault="00CE5268" w:rsidP="00CE5268">
            <w:pPr>
              <w:jc w:val="both"/>
            </w:pPr>
            <w:r>
              <w:t xml:space="preserve">- несвоевременная постановка на регистрационный учёт имущества; </w:t>
            </w:r>
          </w:p>
          <w:p w:rsidR="00CE5268" w:rsidRDefault="00CE5268" w:rsidP="00CE5268">
            <w:pPr>
              <w:jc w:val="both"/>
            </w:pPr>
            <w:r>
              <w:t>- умышленно досрочное списание материальных средств и расходных материалов с регистрационного учёта; - отсутствие регулярного контроля наличия и сохранности имущества</w:t>
            </w:r>
          </w:p>
        </w:tc>
      </w:tr>
      <w:tr w:rsidR="00CE5268" w:rsidTr="00CE5268">
        <w:tc>
          <w:tcPr>
            <w:tcW w:w="3397" w:type="dxa"/>
          </w:tcPr>
          <w:p w:rsidR="00CE5268" w:rsidRDefault="00CE5268" w:rsidP="00CE5268">
            <w:pPr>
              <w:jc w:val="both"/>
            </w:pPr>
            <w:r>
              <w:t>Принятие на работу сотрудника</w:t>
            </w:r>
          </w:p>
        </w:tc>
        <w:tc>
          <w:tcPr>
            <w:tcW w:w="5948" w:type="dxa"/>
          </w:tcPr>
          <w:p w:rsidR="00CE5268" w:rsidRDefault="00CE5268" w:rsidP="00CE5268">
            <w:pPr>
              <w:jc w:val="both"/>
            </w:pPr>
            <w:r>
              <w:t>- предоставление непредусмотренных законом преимуществ (протекционизм, семейственность) при поступлении на работу</w:t>
            </w:r>
          </w:p>
        </w:tc>
      </w:tr>
      <w:tr w:rsidR="00CE5268" w:rsidTr="00CE5268">
        <w:tc>
          <w:tcPr>
            <w:tcW w:w="3397" w:type="dxa"/>
          </w:tcPr>
          <w:p w:rsidR="00CE5268" w:rsidRDefault="00CE5268" w:rsidP="00CE5268">
            <w:pPr>
              <w:jc w:val="both"/>
            </w:pPr>
            <w:r>
              <w:t>Взаимоотношение с трудовым коллективом</w:t>
            </w:r>
          </w:p>
        </w:tc>
        <w:tc>
          <w:tcPr>
            <w:tcW w:w="5948" w:type="dxa"/>
          </w:tcPr>
          <w:p w:rsidR="00CE5268" w:rsidRDefault="00CE5268" w:rsidP="00CE5268">
            <w:pPr>
              <w:jc w:val="both"/>
            </w:pPr>
            <w:r>
              <w:t xml:space="preserve">- возможность оказания давления на работников; </w:t>
            </w:r>
          </w:p>
          <w:p w:rsidR="00CE5268" w:rsidRDefault="00CE5268" w:rsidP="00CE5268">
            <w:pPr>
              <w:jc w:val="both"/>
            </w:pPr>
            <w:r>
              <w:t xml:space="preserve">- предоставление отдельным работникам покровительства, возможности карьерного роста по признакам родства, личной преданности, приятельских отношений; </w:t>
            </w:r>
          </w:p>
          <w:p w:rsidR="00CE5268" w:rsidRDefault="00CE5268" w:rsidP="00CE5268">
            <w:pPr>
              <w:jc w:val="both"/>
            </w:pPr>
            <w:r>
              <w:t xml:space="preserve">- демонстративное приближение к руководству учреждения любимцев, делегирование им полномочий, не соответствующих статусу; </w:t>
            </w:r>
          </w:p>
          <w:p w:rsidR="00CE5268" w:rsidRDefault="00CE5268" w:rsidP="00CE5268">
            <w:pPr>
              <w:jc w:val="both"/>
            </w:pPr>
            <w:r>
              <w:t>- возможность приема на работу родственников, членов семей для выполнения в рамках учреждения исполнительно-распорядительных и административно-хозяйственных функций</w:t>
            </w:r>
          </w:p>
        </w:tc>
      </w:tr>
      <w:tr w:rsidR="00CE5268" w:rsidTr="00CE5268">
        <w:tc>
          <w:tcPr>
            <w:tcW w:w="3397" w:type="dxa"/>
          </w:tcPr>
          <w:p w:rsidR="00CE5268" w:rsidRDefault="00CE5268" w:rsidP="00CE5268">
            <w:pPr>
              <w:jc w:val="both"/>
            </w:pPr>
            <w:r>
              <w:t>Обращения юридических, физических лиц</w:t>
            </w:r>
          </w:p>
        </w:tc>
        <w:tc>
          <w:tcPr>
            <w:tcW w:w="5948" w:type="dxa"/>
          </w:tcPr>
          <w:p w:rsidR="00CE5268" w:rsidRDefault="00CE5268" w:rsidP="00CE5268">
            <w:pPr>
              <w:jc w:val="both"/>
            </w:pPr>
            <w:r>
              <w:t xml:space="preserve">- требование от физических и юридических лиц информации, предоставление которой не предусмотрено действующим законодательством; </w:t>
            </w:r>
          </w:p>
          <w:p w:rsidR="00CE5268" w:rsidRDefault="00CE5268" w:rsidP="00CE5268">
            <w:pPr>
              <w:jc w:val="both"/>
            </w:pPr>
            <w:r>
              <w:t>- нарушение установленного порядка рассмотрения обращений граждан, организаций</w:t>
            </w:r>
          </w:p>
        </w:tc>
      </w:tr>
      <w:tr w:rsidR="00CE5268" w:rsidTr="00CE5268">
        <w:tc>
          <w:tcPr>
            <w:tcW w:w="3397" w:type="dxa"/>
          </w:tcPr>
          <w:p w:rsidR="00CE5268" w:rsidRDefault="00CE5268" w:rsidP="00CE5268">
            <w:pPr>
              <w:jc w:val="both"/>
            </w:pPr>
            <w:r>
              <w:t>Взаимоотношения с вышестоящими должностными лицами, с должностными лицами в органах власти и управления, правоохранительных органах и различных организациях</w:t>
            </w:r>
          </w:p>
        </w:tc>
        <w:tc>
          <w:tcPr>
            <w:tcW w:w="5948" w:type="dxa"/>
          </w:tcPr>
          <w:p w:rsidR="00CE5268" w:rsidRDefault="00CE5268" w:rsidP="00CE5268">
            <w:pPr>
              <w:jc w:val="both"/>
            </w:pPr>
            <w:r>
              <w:t>- 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</w:tr>
      <w:tr w:rsidR="00CE5268" w:rsidTr="00CE5268">
        <w:tc>
          <w:tcPr>
            <w:tcW w:w="3397" w:type="dxa"/>
          </w:tcPr>
          <w:p w:rsidR="00CE5268" w:rsidRDefault="00CE5268" w:rsidP="00CE5268">
            <w:pPr>
              <w:jc w:val="both"/>
            </w:pPr>
            <w:r>
              <w:t>Работа со служебной информацией, документами</w:t>
            </w:r>
          </w:p>
        </w:tc>
        <w:tc>
          <w:tcPr>
            <w:tcW w:w="5948" w:type="dxa"/>
          </w:tcPr>
          <w:p w:rsidR="00CE5268" w:rsidRDefault="00CE5268" w:rsidP="00CE5268">
            <w:pPr>
              <w:jc w:val="both"/>
            </w:pPr>
            <w:r>
              <w:t>- попытка несанкционированного доступа к информационным ресурсам</w:t>
            </w:r>
          </w:p>
        </w:tc>
      </w:tr>
      <w:tr w:rsidR="00CE5268" w:rsidTr="00CE5268">
        <w:tc>
          <w:tcPr>
            <w:tcW w:w="3397" w:type="dxa"/>
          </w:tcPr>
          <w:p w:rsidR="00CE5268" w:rsidRDefault="00CE5268" w:rsidP="00CE5268">
            <w:pPr>
              <w:jc w:val="both"/>
            </w:pPr>
            <w:r>
              <w:t>Составление, заполнение документов, справок, отчетности</w:t>
            </w:r>
          </w:p>
        </w:tc>
        <w:tc>
          <w:tcPr>
            <w:tcW w:w="5948" w:type="dxa"/>
          </w:tcPr>
          <w:p w:rsidR="00CE5268" w:rsidRDefault="00CE5268" w:rsidP="00CE5268">
            <w:pPr>
              <w:jc w:val="both"/>
            </w:pPr>
            <w:r>
              <w:t>- 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</w:tr>
      <w:tr w:rsidR="00CE5268" w:rsidTr="00CE5268">
        <w:tc>
          <w:tcPr>
            <w:tcW w:w="3397" w:type="dxa"/>
          </w:tcPr>
          <w:p w:rsidR="00CE5268" w:rsidRDefault="00CE5268" w:rsidP="00CE5268">
            <w:pPr>
              <w:jc w:val="both"/>
            </w:pPr>
            <w:r>
              <w:t>Проведение аттестации педагогических работников</w:t>
            </w:r>
          </w:p>
        </w:tc>
        <w:tc>
          <w:tcPr>
            <w:tcW w:w="5948" w:type="dxa"/>
          </w:tcPr>
          <w:p w:rsidR="00CE5268" w:rsidRDefault="00CE5268" w:rsidP="00CE5268">
            <w:pPr>
              <w:jc w:val="both"/>
            </w:pPr>
            <w:r>
              <w:t>- необъективная оценка деятельности педагогических работников, завышение результативности труда</w:t>
            </w:r>
          </w:p>
        </w:tc>
      </w:tr>
      <w:tr w:rsidR="00CE5268" w:rsidTr="00CE5268">
        <w:tc>
          <w:tcPr>
            <w:tcW w:w="3397" w:type="dxa"/>
          </w:tcPr>
          <w:p w:rsidR="00CE5268" w:rsidRDefault="00CE5268" w:rsidP="00CE5268">
            <w:pPr>
              <w:jc w:val="both"/>
            </w:pPr>
            <w:r>
              <w:t>Оплата труда</w:t>
            </w:r>
          </w:p>
        </w:tc>
        <w:tc>
          <w:tcPr>
            <w:tcW w:w="5948" w:type="dxa"/>
          </w:tcPr>
          <w:p w:rsidR="00CE5268" w:rsidRDefault="00CE5268" w:rsidP="00CE5268">
            <w:pPr>
              <w:jc w:val="both"/>
            </w:pPr>
            <w:r>
              <w:t>- оплата рабочего времени в полном объёме в случае, когда сотрудник фактически отсутствовал на рабочем месте</w:t>
            </w:r>
          </w:p>
        </w:tc>
      </w:tr>
      <w:tr w:rsidR="00CE5268" w:rsidTr="00CE5268">
        <w:tc>
          <w:tcPr>
            <w:tcW w:w="3397" w:type="dxa"/>
          </w:tcPr>
          <w:p w:rsidR="00CE5268" w:rsidRDefault="00CE5268" w:rsidP="00CE5268">
            <w:pPr>
              <w:jc w:val="both"/>
            </w:pPr>
            <w:r>
              <w:t>Прием в учреждение</w:t>
            </w:r>
          </w:p>
        </w:tc>
        <w:tc>
          <w:tcPr>
            <w:tcW w:w="5948" w:type="dxa"/>
          </w:tcPr>
          <w:p w:rsidR="00CE5268" w:rsidRDefault="00CE5268" w:rsidP="00CE5268">
            <w:pPr>
              <w:jc w:val="both"/>
            </w:pPr>
            <w:r>
              <w:t>- преференции при приеме в учреждение детей сотрудников проверяющих и контролирующих органов</w:t>
            </w:r>
          </w:p>
        </w:tc>
      </w:tr>
      <w:tr w:rsidR="00CE5268" w:rsidTr="00CE5268">
        <w:tc>
          <w:tcPr>
            <w:tcW w:w="3397" w:type="dxa"/>
          </w:tcPr>
          <w:p w:rsidR="00CE5268" w:rsidRDefault="00CE5268" w:rsidP="00CE5268">
            <w:pPr>
              <w:jc w:val="both"/>
            </w:pPr>
            <w:r>
              <w:t>Организация питания воспитанников</w:t>
            </w:r>
          </w:p>
        </w:tc>
        <w:tc>
          <w:tcPr>
            <w:tcW w:w="5948" w:type="dxa"/>
          </w:tcPr>
          <w:p w:rsidR="00CE5268" w:rsidRDefault="00CE5268" w:rsidP="00CE5268">
            <w:pPr>
              <w:jc w:val="both"/>
            </w:pPr>
            <w:r>
              <w:t>- соблюдение норм питания</w:t>
            </w:r>
          </w:p>
          <w:p w:rsidR="00CE5268" w:rsidRDefault="00CE5268" w:rsidP="00CE5268">
            <w:pPr>
              <w:jc w:val="both"/>
            </w:pPr>
            <w:r>
              <w:t xml:space="preserve"> - выдача продуктов питания согласно меню-требования</w:t>
            </w:r>
          </w:p>
        </w:tc>
      </w:tr>
    </w:tbl>
    <w:p w:rsidR="00CE5268" w:rsidRPr="00CE5268" w:rsidRDefault="00CE5268" w:rsidP="00CE5268">
      <w:pPr>
        <w:jc w:val="center"/>
        <w:rPr>
          <w:b/>
          <w:sz w:val="28"/>
          <w:szCs w:val="28"/>
        </w:rPr>
      </w:pPr>
    </w:p>
    <w:p w:rsidR="00DA119D" w:rsidRDefault="00DA119D" w:rsidP="00DA119D">
      <w:pPr>
        <w:jc w:val="both"/>
        <w:rPr>
          <w:b/>
          <w:sz w:val="28"/>
          <w:szCs w:val="28"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CE5268" w:rsidRPr="00DA119D" w:rsidRDefault="00CE5268" w:rsidP="00CE5268">
      <w:pPr>
        <w:ind w:left="4820"/>
        <w:jc w:val="both"/>
        <w:rPr>
          <w:b/>
          <w:sz w:val="28"/>
          <w:szCs w:val="28"/>
        </w:rPr>
      </w:pPr>
      <w:r w:rsidRPr="00DA119D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3</w:t>
      </w:r>
    </w:p>
    <w:p w:rsidR="00CE5268" w:rsidRPr="00DA119D" w:rsidRDefault="00D445F4" w:rsidP="00CE5268">
      <w:pPr>
        <w:ind w:left="48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приказу № 97</w:t>
      </w:r>
      <w:bookmarkStart w:id="0" w:name="_GoBack"/>
      <w:bookmarkEnd w:id="0"/>
      <w:r w:rsidR="00CE5268">
        <w:rPr>
          <w:b/>
          <w:sz w:val="28"/>
          <w:szCs w:val="28"/>
        </w:rPr>
        <w:t xml:space="preserve"> </w:t>
      </w:r>
      <w:r w:rsidR="00CE5268" w:rsidRPr="00DA119D">
        <w:rPr>
          <w:b/>
          <w:sz w:val="28"/>
          <w:szCs w:val="28"/>
        </w:rPr>
        <w:t>от 2</w:t>
      </w:r>
      <w:r w:rsidR="00CE5268">
        <w:rPr>
          <w:b/>
          <w:sz w:val="28"/>
          <w:szCs w:val="28"/>
        </w:rPr>
        <w:t>8.12.2021</w:t>
      </w:r>
      <w:r w:rsidR="00CE5268" w:rsidRPr="00DA119D">
        <w:rPr>
          <w:b/>
          <w:sz w:val="28"/>
          <w:szCs w:val="28"/>
        </w:rPr>
        <w:t>г.</w:t>
      </w:r>
    </w:p>
    <w:p w:rsidR="00CE5268" w:rsidRDefault="00CE5268" w:rsidP="00DA119D">
      <w:pPr>
        <w:jc w:val="center"/>
        <w:rPr>
          <w:b/>
        </w:rPr>
      </w:pPr>
    </w:p>
    <w:p w:rsidR="00CE5268" w:rsidRDefault="00CE5268" w:rsidP="00DA119D">
      <w:pPr>
        <w:jc w:val="center"/>
        <w:rPr>
          <w:b/>
        </w:rPr>
      </w:pPr>
    </w:p>
    <w:p w:rsidR="00DA119D" w:rsidRPr="00AF289F" w:rsidRDefault="00AF289F" w:rsidP="00DA119D">
      <w:pPr>
        <w:jc w:val="center"/>
        <w:rPr>
          <w:b/>
        </w:rPr>
      </w:pPr>
      <w:r w:rsidRPr="00AF289F">
        <w:rPr>
          <w:b/>
        </w:rPr>
        <w:t>КАРТА КОРРУПЦИОННЫ Х РИСКОВ</w:t>
      </w:r>
    </w:p>
    <w:p w:rsidR="00AF289F" w:rsidRDefault="00AF289F" w:rsidP="00DA119D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88"/>
        <w:gridCol w:w="4110"/>
        <w:gridCol w:w="4247"/>
      </w:tblGrid>
      <w:tr w:rsidR="00DA119D" w:rsidTr="00DA119D">
        <w:tc>
          <w:tcPr>
            <w:tcW w:w="988" w:type="dxa"/>
          </w:tcPr>
          <w:p w:rsidR="00DA119D" w:rsidRDefault="00DA119D" w:rsidP="00DA11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DA119D" w:rsidRDefault="00DA119D" w:rsidP="00DA11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Коррупционные риски</w:t>
            </w:r>
          </w:p>
        </w:tc>
        <w:tc>
          <w:tcPr>
            <w:tcW w:w="4247" w:type="dxa"/>
          </w:tcPr>
          <w:p w:rsidR="00DA119D" w:rsidRDefault="00DA119D" w:rsidP="00DA11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Меры по минимизации (устранению) коррупционного риска</w:t>
            </w:r>
          </w:p>
        </w:tc>
      </w:tr>
      <w:tr w:rsidR="00DA119D" w:rsidTr="00DA119D">
        <w:tc>
          <w:tcPr>
            <w:tcW w:w="988" w:type="dxa"/>
          </w:tcPr>
          <w:p w:rsidR="00DA119D" w:rsidRPr="00CE5268" w:rsidRDefault="00CE5268" w:rsidP="00DA119D">
            <w:pPr>
              <w:jc w:val="center"/>
              <w:rPr>
                <w:sz w:val="28"/>
                <w:szCs w:val="28"/>
              </w:rPr>
            </w:pPr>
            <w:r w:rsidRPr="00CE5268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DA119D" w:rsidRDefault="00DA119D" w:rsidP="00AF289F">
            <w:pPr>
              <w:jc w:val="both"/>
              <w:rPr>
                <w:b/>
                <w:sz w:val="28"/>
                <w:szCs w:val="28"/>
              </w:rPr>
            </w:pPr>
            <w:r>
              <w:t>Управление государственным имуществом</w:t>
            </w:r>
          </w:p>
        </w:tc>
        <w:tc>
          <w:tcPr>
            <w:tcW w:w="4247" w:type="dxa"/>
          </w:tcPr>
          <w:p w:rsidR="00DA119D" w:rsidRDefault="00DA119D" w:rsidP="00CE5268">
            <w:pPr>
              <w:jc w:val="both"/>
            </w:pPr>
            <w:r>
              <w:t xml:space="preserve">-Предоставление декларации о доходах руководителя </w:t>
            </w:r>
          </w:p>
          <w:p w:rsidR="00DA119D" w:rsidRDefault="00DA119D" w:rsidP="00CE5268">
            <w:pPr>
              <w:jc w:val="both"/>
              <w:rPr>
                <w:b/>
                <w:sz w:val="28"/>
                <w:szCs w:val="28"/>
              </w:rPr>
            </w:pPr>
            <w:r>
              <w:lastRenderedPageBreak/>
              <w:t xml:space="preserve">-Размещение на сайте учреждения </w:t>
            </w:r>
            <w:proofErr w:type="spellStart"/>
            <w:r>
              <w:t>нормативноправовых</w:t>
            </w:r>
            <w:proofErr w:type="spellEnd"/>
            <w:r>
              <w:t xml:space="preserve"> актов</w:t>
            </w:r>
          </w:p>
        </w:tc>
      </w:tr>
      <w:tr w:rsidR="00DA119D" w:rsidTr="00DA119D">
        <w:tc>
          <w:tcPr>
            <w:tcW w:w="988" w:type="dxa"/>
          </w:tcPr>
          <w:p w:rsidR="00DA119D" w:rsidRPr="00CE5268" w:rsidRDefault="00CE5268" w:rsidP="00DA119D">
            <w:pPr>
              <w:jc w:val="center"/>
              <w:rPr>
                <w:sz w:val="28"/>
                <w:szCs w:val="28"/>
              </w:rPr>
            </w:pPr>
            <w:r w:rsidRPr="00CE526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110" w:type="dxa"/>
          </w:tcPr>
          <w:p w:rsidR="00DA119D" w:rsidRDefault="00DA119D" w:rsidP="00AF289F">
            <w:pPr>
              <w:jc w:val="both"/>
            </w:pPr>
            <w:r w:rsidRPr="00DA119D">
              <w:t>Подготовка и принятие решений о распределении бюджетных средств</w:t>
            </w:r>
          </w:p>
        </w:tc>
        <w:tc>
          <w:tcPr>
            <w:tcW w:w="4247" w:type="dxa"/>
          </w:tcPr>
          <w:p w:rsidR="00DA119D" w:rsidRDefault="00DA119D" w:rsidP="00AF289F">
            <w:pPr>
              <w:jc w:val="both"/>
            </w:pPr>
            <w:r w:rsidRPr="00DA119D">
              <w:t xml:space="preserve">-Составление обоснованного плана </w:t>
            </w:r>
            <w:proofErr w:type="spellStart"/>
            <w:r w:rsidRPr="00DA119D">
              <w:t>финансовохозяйственной</w:t>
            </w:r>
            <w:proofErr w:type="spellEnd"/>
            <w:r w:rsidRPr="00DA119D">
              <w:t xml:space="preserve"> деятельности и целевое использование средств </w:t>
            </w:r>
          </w:p>
          <w:p w:rsidR="00DA119D" w:rsidRDefault="00DA119D" w:rsidP="00AF289F">
            <w:pPr>
              <w:jc w:val="both"/>
            </w:pPr>
            <w:r w:rsidRPr="00DA119D">
              <w:t xml:space="preserve">-Контроль законности формирования и расходования внебюджетных средств </w:t>
            </w:r>
          </w:p>
          <w:p w:rsidR="00DA119D" w:rsidRDefault="00DA119D" w:rsidP="00AF289F">
            <w:pPr>
              <w:jc w:val="both"/>
            </w:pPr>
            <w:r w:rsidRPr="00DA119D">
              <w:t xml:space="preserve">-Ознакомление с нормативными документами, регламентирующими вопросы предупреждения и противодействия коррупции в учреждении. </w:t>
            </w:r>
          </w:p>
          <w:p w:rsidR="00DA119D" w:rsidRDefault="00DA119D" w:rsidP="00AF289F">
            <w:pPr>
              <w:jc w:val="both"/>
            </w:pPr>
            <w:r w:rsidRPr="00DA119D">
              <w:t>-Разъяснительная работа о мерах ответственности за совершение коррупционных правонарушений</w:t>
            </w:r>
          </w:p>
        </w:tc>
      </w:tr>
      <w:tr w:rsidR="00DA119D" w:rsidTr="00DA119D">
        <w:tc>
          <w:tcPr>
            <w:tcW w:w="988" w:type="dxa"/>
          </w:tcPr>
          <w:p w:rsidR="00DA119D" w:rsidRPr="00CE5268" w:rsidRDefault="00CE5268" w:rsidP="00DA119D">
            <w:pPr>
              <w:jc w:val="center"/>
              <w:rPr>
                <w:sz w:val="28"/>
                <w:szCs w:val="28"/>
              </w:rPr>
            </w:pPr>
            <w:r w:rsidRPr="00CE5268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DA119D" w:rsidRPr="00DA119D" w:rsidRDefault="00DA119D" w:rsidP="00AF289F">
            <w:pPr>
              <w:jc w:val="both"/>
            </w:pPr>
            <w:r>
              <w:t>Осуществление закупок для нужд учреждения</w:t>
            </w:r>
          </w:p>
        </w:tc>
        <w:tc>
          <w:tcPr>
            <w:tcW w:w="4247" w:type="dxa"/>
          </w:tcPr>
          <w:p w:rsidR="00DA119D" w:rsidRDefault="00DA119D" w:rsidP="00AF289F">
            <w:pPr>
              <w:jc w:val="both"/>
            </w:pPr>
            <w:r>
              <w:t xml:space="preserve">-Создание комиссии по закупкам в рамках требований законодательства </w:t>
            </w:r>
          </w:p>
          <w:p w:rsidR="00DA119D" w:rsidRPr="00DA119D" w:rsidRDefault="00DA119D" w:rsidP="00AF289F">
            <w:pPr>
              <w:jc w:val="both"/>
            </w:pPr>
            <w:r>
              <w:t>-Систематический контроль за деятельностью комиссии по закупкам</w:t>
            </w:r>
          </w:p>
        </w:tc>
      </w:tr>
      <w:tr w:rsidR="00DA119D" w:rsidTr="00DA119D">
        <w:tc>
          <w:tcPr>
            <w:tcW w:w="988" w:type="dxa"/>
          </w:tcPr>
          <w:p w:rsidR="00DA119D" w:rsidRPr="00CE5268" w:rsidRDefault="00CE5268" w:rsidP="00DA119D">
            <w:pPr>
              <w:jc w:val="center"/>
              <w:rPr>
                <w:sz w:val="28"/>
                <w:szCs w:val="28"/>
              </w:rPr>
            </w:pPr>
            <w:r w:rsidRPr="00CE5268"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DA119D" w:rsidRDefault="00DA119D" w:rsidP="00AF289F">
            <w:pPr>
              <w:jc w:val="both"/>
            </w:pPr>
            <w:r>
              <w:t>Финансово-хозяйственная деятельность учреждения</w:t>
            </w:r>
          </w:p>
        </w:tc>
        <w:tc>
          <w:tcPr>
            <w:tcW w:w="4247" w:type="dxa"/>
          </w:tcPr>
          <w:p w:rsidR="00DA119D" w:rsidRDefault="00DA119D" w:rsidP="00AF289F">
            <w:pPr>
              <w:jc w:val="both"/>
            </w:pPr>
            <w:r>
              <w:t xml:space="preserve">-Ревизионный контроль со стороны Учредителя </w:t>
            </w:r>
          </w:p>
          <w:p w:rsidR="00DA119D" w:rsidRDefault="00DA119D" w:rsidP="00AF289F">
            <w:pPr>
              <w:jc w:val="both"/>
            </w:pPr>
            <w:r>
              <w:t xml:space="preserve">-своевременное размещение необходимой информации в специализированных электронных базах </w:t>
            </w:r>
          </w:p>
          <w:p w:rsidR="00DA119D" w:rsidRDefault="00DA119D" w:rsidP="00AF289F">
            <w:pPr>
              <w:jc w:val="both"/>
            </w:pPr>
            <w:r>
              <w:t>-отчет руководителя по выполнению плана ПВХД</w:t>
            </w:r>
          </w:p>
        </w:tc>
      </w:tr>
      <w:tr w:rsidR="00DA119D" w:rsidTr="00DA119D">
        <w:tc>
          <w:tcPr>
            <w:tcW w:w="988" w:type="dxa"/>
          </w:tcPr>
          <w:p w:rsidR="00DA119D" w:rsidRPr="00CE5268" w:rsidRDefault="00CE5268" w:rsidP="00DA119D">
            <w:pPr>
              <w:jc w:val="center"/>
              <w:rPr>
                <w:sz w:val="28"/>
                <w:szCs w:val="28"/>
              </w:rPr>
            </w:pPr>
            <w:r w:rsidRPr="00CE5268"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DA119D" w:rsidRDefault="00DA119D" w:rsidP="00AF289F">
            <w:pPr>
              <w:jc w:val="both"/>
            </w:pPr>
            <w:r>
              <w:t>Подготовка проектов локальных нормативных актов</w:t>
            </w:r>
          </w:p>
        </w:tc>
        <w:tc>
          <w:tcPr>
            <w:tcW w:w="4247" w:type="dxa"/>
          </w:tcPr>
          <w:p w:rsidR="00DA119D" w:rsidRDefault="00DA119D" w:rsidP="00AF289F">
            <w:pPr>
              <w:jc w:val="both"/>
            </w:pPr>
            <w:r>
              <w:t>-Привлечение к разработке проектов локальных нормативных актов рабочих групп</w:t>
            </w:r>
          </w:p>
        </w:tc>
      </w:tr>
      <w:tr w:rsidR="00DA119D" w:rsidTr="00DA119D">
        <w:tc>
          <w:tcPr>
            <w:tcW w:w="988" w:type="dxa"/>
          </w:tcPr>
          <w:p w:rsidR="00DA119D" w:rsidRPr="00CE5268" w:rsidRDefault="00CE5268" w:rsidP="00DA119D">
            <w:pPr>
              <w:jc w:val="center"/>
              <w:rPr>
                <w:sz w:val="28"/>
                <w:szCs w:val="28"/>
              </w:rPr>
            </w:pPr>
            <w:r w:rsidRPr="00CE5268"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DA119D" w:rsidRDefault="00DA119D" w:rsidP="00AF289F">
            <w:pPr>
              <w:jc w:val="both"/>
            </w:pPr>
            <w:r>
              <w:t>Организация договорной работы (правовая экспертиза проектов договоров (соглашений), заключаемых от имени учреждения; подготовка по ним заключений, замечаний и предложений; мониторинг исполнения договоров (соглашений))</w:t>
            </w:r>
          </w:p>
        </w:tc>
        <w:tc>
          <w:tcPr>
            <w:tcW w:w="4247" w:type="dxa"/>
          </w:tcPr>
          <w:p w:rsidR="00AF289F" w:rsidRDefault="00DA119D" w:rsidP="00AF289F">
            <w:pPr>
              <w:jc w:val="both"/>
            </w:pPr>
            <w:r>
              <w:t>-Нормативное регулирование порядка согласования договоров (соглашений); -Исключение необходимости личного взаимодействия (общения) работников учреждения с гражданами и представителями организаций;</w:t>
            </w:r>
          </w:p>
          <w:p w:rsidR="00AF289F" w:rsidRDefault="00DA119D" w:rsidP="00AF289F">
            <w:pPr>
              <w:jc w:val="both"/>
            </w:pPr>
            <w:r>
              <w:t xml:space="preserve"> -Разъяснение работникам учреждения обязанности незамедлительно сообщить представителю нанимателя о склонении его к совершению коррупционного правонарушения; ответственности за совершение коррупционных правонарушений. </w:t>
            </w:r>
          </w:p>
          <w:p w:rsidR="00DA119D" w:rsidRDefault="00DA119D" w:rsidP="00AF289F">
            <w:pPr>
              <w:jc w:val="both"/>
            </w:pPr>
            <w:r>
              <w:t>-Формирование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взятки__</w:t>
            </w:r>
          </w:p>
        </w:tc>
      </w:tr>
      <w:tr w:rsidR="00AF289F" w:rsidTr="00DA119D">
        <w:tc>
          <w:tcPr>
            <w:tcW w:w="988" w:type="dxa"/>
          </w:tcPr>
          <w:p w:rsidR="00AF289F" w:rsidRPr="00CE5268" w:rsidRDefault="00CE5268" w:rsidP="00DA119D">
            <w:pPr>
              <w:jc w:val="center"/>
              <w:rPr>
                <w:sz w:val="28"/>
                <w:szCs w:val="28"/>
              </w:rPr>
            </w:pPr>
            <w:r w:rsidRPr="00CE5268">
              <w:rPr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AF289F" w:rsidRDefault="00AF289F" w:rsidP="00AF289F">
            <w:pPr>
              <w:jc w:val="both"/>
            </w:pPr>
            <w:r>
              <w:t>Проведение аттестации педагогических работников на соответствие занимаемой должности</w:t>
            </w:r>
          </w:p>
        </w:tc>
        <w:tc>
          <w:tcPr>
            <w:tcW w:w="4247" w:type="dxa"/>
          </w:tcPr>
          <w:p w:rsidR="00AF289F" w:rsidRDefault="00AF289F" w:rsidP="00AF289F">
            <w:pPr>
              <w:jc w:val="both"/>
            </w:pPr>
            <w:r>
              <w:t xml:space="preserve">-Контроль подготовки и проведения аттестационных процессов педагогов на соответствие требованиям законодательства </w:t>
            </w:r>
          </w:p>
          <w:p w:rsidR="00AF289F" w:rsidRDefault="00AF289F" w:rsidP="00AF289F">
            <w:pPr>
              <w:jc w:val="both"/>
            </w:pPr>
            <w:r>
              <w:t>-Совершенствование механизма отбора должностных лиц для включения в состав комиссий, рабочих групп, принимающих управленческие решения</w:t>
            </w:r>
          </w:p>
        </w:tc>
      </w:tr>
      <w:tr w:rsidR="00AF289F" w:rsidTr="00DA119D">
        <w:tc>
          <w:tcPr>
            <w:tcW w:w="988" w:type="dxa"/>
          </w:tcPr>
          <w:p w:rsidR="00AF289F" w:rsidRPr="00CE5268" w:rsidRDefault="00CE5268" w:rsidP="00DA119D">
            <w:pPr>
              <w:jc w:val="center"/>
              <w:rPr>
                <w:sz w:val="28"/>
                <w:szCs w:val="28"/>
              </w:rPr>
            </w:pPr>
            <w:r w:rsidRPr="00CE5268"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AF289F" w:rsidRDefault="00AF289F" w:rsidP="00AF289F">
            <w:pPr>
              <w:jc w:val="both"/>
            </w:pPr>
            <w:r>
              <w:t>Хранение и распределение материально-технических ресурсов</w:t>
            </w:r>
          </w:p>
        </w:tc>
        <w:tc>
          <w:tcPr>
            <w:tcW w:w="4247" w:type="dxa"/>
          </w:tcPr>
          <w:p w:rsidR="00AF289F" w:rsidRDefault="00AF289F" w:rsidP="00AF289F">
            <w:pPr>
              <w:jc w:val="both"/>
            </w:pPr>
            <w:r>
              <w:t xml:space="preserve">-Установление комиссионного распределения материально-технических ресурсов -Комиссионное проведение </w:t>
            </w:r>
            <w:r>
              <w:lastRenderedPageBreak/>
              <w:t>инвентаризационных действий</w:t>
            </w:r>
          </w:p>
        </w:tc>
      </w:tr>
      <w:tr w:rsidR="00AF289F" w:rsidTr="00DA119D">
        <w:tc>
          <w:tcPr>
            <w:tcW w:w="988" w:type="dxa"/>
          </w:tcPr>
          <w:p w:rsidR="00AF289F" w:rsidRPr="00CE5268" w:rsidRDefault="00CE5268" w:rsidP="00DA119D">
            <w:pPr>
              <w:jc w:val="center"/>
              <w:rPr>
                <w:sz w:val="28"/>
                <w:szCs w:val="28"/>
              </w:rPr>
            </w:pPr>
            <w:r w:rsidRPr="00CE5268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110" w:type="dxa"/>
          </w:tcPr>
          <w:p w:rsidR="00AF289F" w:rsidRDefault="00AF289F" w:rsidP="00AF289F">
            <w:pPr>
              <w:jc w:val="both"/>
            </w:pPr>
            <w:r>
              <w:t>Процедура приема, перевода и отчисления воспитанников</w:t>
            </w:r>
          </w:p>
        </w:tc>
        <w:tc>
          <w:tcPr>
            <w:tcW w:w="4247" w:type="dxa"/>
          </w:tcPr>
          <w:p w:rsidR="00AF289F" w:rsidRDefault="00AF289F" w:rsidP="00AF289F">
            <w:pPr>
              <w:jc w:val="both"/>
            </w:pPr>
            <w:r>
              <w:t>-Предоставление информации по количеству вакантных мест -Оформление договоров</w:t>
            </w:r>
          </w:p>
          <w:p w:rsidR="00AF289F" w:rsidRDefault="00AF289F" w:rsidP="00AF289F">
            <w:pPr>
              <w:jc w:val="both"/>
            </w:pPr>
            <w:r>
              <w:t>-Размещение на сайте учреждения нормативно-правовых актов</w:t>
            </w:r>
          </w:p>
        </w:tc>
      </w:tr>
      <w:tr w:rsidR="00AF289F" w:rsidTr="00DA119D">
        <w:tc>
          <w:tcPr>
            <w:tcW w:w="988" w:type="dxa"/>
          </w:tcPr>
          <w:p w:rsidR="00AF289F" w:rsidRPr="00CE5268" w:rsidRDefault="00CE5268" w:rsidP="00DA119D">
            <w:pPr>
              <w:jc w:val="center"/>
              <w:rPr>
                <w:sz w:val="28"/>
                <w:szCs w:val="28"/>
              </w:rPr>
            </w:pPr>
            <w:r w:rsidRPr="00CE5268">
              <w:rPr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AF289F" w:rsidRDefault="00AF289F" w:rsidP="00AF289F">
            <w:pPr>
              <w:jc w:val="both"/>
            </w:pPr>
            <w:r>
              <w:t>Проведение аттестации педагогических работников</w:t>
            </w:r>
          </w:p>
        </w:tc>
        <w:tc>
          <w:tcPr>
            <w:tcW w:w="4247" w:type="dxa"/>
          </w:tcPr>
          <w:p w:rsidR="00AF289F" w:rsidRDefault="00AF289F" w:rsidP="00AF289F">
            <w:pPr>
              <w:jc w:val="both"/>
            </w:pPr>
            <w:r>
              <w:t xml:space="preserve">-Комиссионное принятие решений, </w:t>
            </w:r>
          </w:p>
          <w:p w:rsidR="00AF289F" w:rsidRDefault="00AF289F" w:rsidP="00AF289F">
            <w:pPr>
              <w:jc w:val="both"/>
            </w:pPr>
            <w:r>
              <w:t xml:space="preserve">-Разъяснение ответственным лицам мер ответственности за совершение коррупционных правонарушений </w:t>
            </w:r>
          </w:p>
          <w:p w:rsidR="00AF289F" w:rsidRDefault="00AF289F" w:rsidP="00AF289F">
            <w:pPr>
              <w:jc w:val="both"/>
            </w:pPr>
            <w:r>
              <w:t>-Четкое ведение учетно-отчетной документации</w:t>
            </w:r>
          </w:p>
        </w:tc>
      </w:tr>
      <w:tr w:rsidR="00AF289F" w:rsidTr="00DA119D">
        <w:tc>
          <w:tcPr>
            <w:tcW w:w="988" w:type="dxa"/>
          </w:tcPr>
          <w:p w:rsidR="00AF289F" w:rsidRPr="00CE5268" w:rsidRDefault="00CE5268" w:rsidP="00DA119D">
            <w:pPr>
              <w:jc w:val="center"/>
              <w:rPr>
                <w:sz w:val="28"/>
                <w:szCs w:val="28"/>
              </w:rPr>
            </w:pPr>
            <w:r w:rsidRPr="00CE5268">
              <w:rPr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AF289F" w:rsidRDefault="00AF289F" w:rsidP="00AF289F">
            <w:pPr>
              <w:jc w:val="both"/>
            </w:pPr>
            <w:r>
              <w:t>Регистрация материальных ценностей и ведение баз данных материальных ценностей</w:t>
            </w:r>
          </w:p>
        </w:tc>
        <w:tc>
          <w:tcPr>
            <w:tcW w:w="4247" w:type="dxa"/>
          </w:tcPr>
          <w:p w:rsidR="00AF289F" w:rsidRDefault="00AF289F" w:rsidP="00AF289F">
            <w:pPr>
              <w:jc w:val="both"/>
            </w:pPr>
            <w:r>
              <w:t>-Ознакомление с нормативными документами, регламентирующими вопросы предупреждения и противодействия коррупции в образовательной организации._</w:t>
            </w:r>
          </w:p>
        </w:tc>
      </w:tr>
      <w:tr w:rsidR="00AF289F" w:rsidTr="00DA119D">
        <w:tc>
          <w:tcPr>
            <w:tcW w:w="988" w:type="dxa"/>
          </w:tcPr>
          <w:p w:rsidR="00AF289F" w:rsidRPr="00CE5268" w:rsidRDefault="00CE5268" w:rsidP="00DA119D">
            <w:pPr>
              <w:jc w:val="center"/>
              <w:rPr>
                <w:sz w:val="28"/>
                <w:szCs w:val="28"/>
              </w:rPr>
            </w:pPr>
            <w:r w:rsidRPr="00CE5268">
              <w:rPr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AF289F" w:rsidRDefault="00AF289F" w:rsidP="00AF289F">
            <w:pPr>
              <w:jc w:val="both"/>
            </w:pPr>
            <w:r>
              <w:t>Оплата труда, назначение стимулирующих выплат и вознаграждений работникам</w:t>
            </w:r>
          </w:p>
        </w:tc>
        <w:tc>
          <w:tcPr>
            <w:tcW w:w="4247" w:type="dxa"/>
          </w:tcPr>
          <w:p w:rsidR="00AF289F" w:rsidRDefault="00AF289F" w:rsidP="00AF289F">
            <w:pPr>
              <w:jc w:val="both"/>
            </w:pPr>
            <w:r>
              <w:t xml:space="preserve">-Создание и организация работы экспертной комиссии по установлению стимулирующих выплат работникам, </w:t>
            </w:r>
          </w:p>
          <w:p w:rsidR="00AF289F" w:rsidRDefault="00AF289F" w:rsidP="00AF289F">
            <w:pPr>
              <w:jc w:val="both"/>
            </w:pPr>
            <w:r>
              <w:t xml:space="preserve">-Использование средств на оплату труда в строгом соответствии с Положением об оплате труда работников, </w:t>
            </w:r>
          </w:p>
          <w:p w:rsidR="00AF289F" w:rsidRDefault="00AF289F" w:rsidP="00AF289F">
            <w:pPr>
              <w:jc w:val="both"/>
            </w:pPr>
            <w:r>
              <w:t>-Разъяснение ответственным лицам мер ответственности за совершение коррупционных правонарушений.</w:t>
            </w:r>
          </w:p>
        </w:tc>
      </w:tr>
      <w:tr w:rsidR="00AF289F" w:rsidTr="00DA119D">
        <w:tc>
          <w:tcPr>
            <w:tcW w:w="988" w:type="dxa"/>
          </w:tcPr>
          <w:p w:rsidR="00AF289F" w:rsidRPr="00CE5268" w:rsidRDefault="00CE5268" w:rsidP="00DA119D">
            <w:pPr>
              <w:jc w:val="center"/>
              <w:rPr>
                <w:sz w:val="28"/>
                <w:szCs w:val="28"/>
              </w:rPr>
            </w:pPr>
            <w:r w:rsidRPr="00CE5268">
              <w:rPr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AF289F" w:rsidRDefault="00AF289F" w:rsidP="00AF289F">
            <w:pPr>
              <w:jc w:val="both"/>
            </w:pPr>
            <w:r>
              <w:t>Составление, заполнение документов, справок, отчетности</w:t>
            </w:r>
          </w:p>
        </w:tc>
        <w:tc>
          <w:tcPr>
            <w:tcW w:w="4247" w:type="dxa"/>
          </w:tcPr>
          <w:p w:rsidR="00AF289F" w:rsidRDefault="00AF289F" w:rsidP="00AF289F">
            <w:pPr>
              <w:jc w:val="both"/>
            </w:pPr>
            <w:r>
              <w:t>-Организация внутреннего контроля за исполнением должностными лицами своих обязанностей, основанного на механизме проверочных мероприятий, -Разъяснение ответственным лицам мер ответственности за совершение коррупционных правонарушений</w:t>
            </w:r>
          </w:p>
        </w:tc>
      </w:tr>
      <w:tr w:rsidR="00AF289F" w:rsidTr="00DA119D">
        <w:tc>
          <w:tcPr>
            <w:tcW w:w="988" w:type="dxa"/>
          </w:tcPr>
          <w:p w:rsidR="00AF289F" w:rsidRPr="00CE5268" w:rsidRDefault="00CE5268" w:rsidP="00DA119D">
            <w:pPr>
              <w:jc w:val="center"/>
              <w:rPr>
                <w:sz w:val="28"/>
                <w:szCs w:val="28"/>
              </w:rPr>
            </w:pPr>
            <w:r w:rsidRPr="00CE5268">
              <w:rPr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AF289F" w:rsidRDefault="00AF289F" w:rsidP="00AF289F">
            <w:pPr>
              <w:jc w:val="both"/>
            </w:pPr>
            <w:r>
              <w:t>Подготовка согласование наградных документов на присвоение работникам учреждения государственных и ведомственных наград__</w:t>
            </w:r>
          </w:p>
        </w:tc>
        <w:tc>
          <w:tcPr>
            <w:tcW w:w="4247" w:type="dxa"/>
          </w:tcPr>
          <w:p w:rsidR="00AF289F" w:rsidRDefault="00AF289F" w:rsidP="00AF289F">
            <w:pPr>
              <w:jc w:val="both"/>
            </w:pPr>
            <w:r>
              <w:t>-Обсуждение профессиональной и трудовой деятельности кандидатов на награждение на общем собрании трудового коллектива</w:t>
            </w:r>
          </w:p>
        </w:tc>
      </w:tr>
      <w:tr w:rsidR="00AF289F" w:rsidTr="00DA119D">
        <w:tc>
          <w:tcPr>
            <w:tcW w:w="988" w:type="dxa"/>
          </w:tcPr>
          <w:p w:rsidR="00AF289F" w:rsidRPr="00CE5268" w:rsidRDefault="00CE5268" w:rsidP="00DA119D">
            <w:pPr>
              <w:jc w:val="center"/>
              <w:rPr>
                <w:sz w:val="28"/>
                <w:szCs w:val="28"/>
              </w:rPr>
            </w:pPr>
            <w:r w:rsidRPr="00CE5268">
              <w:rPr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AF289F" w:rsidRDefault="00AF289F" w:rsidP="00AF289F">
            <w:pPr>
              <w:jc w:val="both"/>
            </w:pPr>
            <w:r>
              <w:t xml:space="preserve">Привлечение дополнительных финансовых средств, связанное с получением необоснованных фи- </w:t>
            </w:r>
            <w:proofErr w:type="spellStart"/>
            <w:r>
              <w:t>нансовых</w:t>
            </w:r>
            <w:proofErr w:type="spellEnd"/>
            <w:r>
              <w:t xml:space="preserve"> выгод за счет воспитан- </w:t>
            </w:r>
            <w:proofErr w:type="spellStart"/>
            <w:r>
              <w:t>ника</w:t>
            </w:r>
            <w:proofErr w:type="spellEnd"/>
            <w:r>
              <w:t xml:space="preserve">, в частности получение пожертвований на нужды </w:t>
            </w:r>
            <w:proofErr w:type="spellStart"/>
            <w:r>
              <w:t>детско</w:t>
            </w:r>
            <w:proofErr w:type="spellEnd"/>
            <w:r>
              <w:t>- го сада, как в денежной, так и в натуральной форме, расходование полученных средств не в соответствии с уставными целями</w:t>
            </w:r>
          </w:p>
        </w:tc>
        <w:tc>
          <w:tcPr>
            <w:tcW w:w="4247" w:type="dxa"/>
          </w:tcPr>
          <w:p w:rsidR="00AF289F" w:rsidRDefault="00AF289F" w:rsidP="00AF289F">
            <w:pPr>
              <w:jc w:val="both"/>
            </w:pPr>
            <w:r>
              <w:t xml:space="preserve">-Публичный отчет учреждения с включением вопросов по противодействию коррупции, </w:t>
            </w:r>
          </w:p>
          <w:p w:rsidR="00AF289F" w:rsidRDefault="00AF289F" w:rsidP="00AF289F">
            <w:pPr>
              <w:jc w:val="both"/>
            </w:pPr>
            <w:r>
              <w:t xml:space="preserve">-Проведение анкетирования среди родителей (законных представителей) воспитанников, </w:t>
            </w:r>
          </w:p>
          <w:p w:rsidR="00AF289F" w:rsidRDefault="00AF289F" w:rsidP="00AF289F">
            <w:pPr>
              <w:jc w:val="both"/>
            </w:pPr>
            <w:r>
              <w:t>-Разъяснение ответственным лицам мер ответственности за совершение коррупционных правонарушений.</w:t>
            </w:r>
          </w:p>
        </w:tc>
      </w:tr>
    </w:tbl>
    <w:p w:rsidR="00DA119D" w:rsidRDefault="00DA119D" w:rsidP="00DA119D">
      <w:pPr>
        <w:jc w:val="center"/>
        <w:rPr>
          <w:b/>
          <w:sz w:val="28"/>
          <w:szCs w:val="28"/>
        </w:rPr>
      </w:pPr>
    </w:p>
    <w:p w:rsidR="00CE5268" w:rsidRDefault="00CE5268" w:rsidP="00DA119D">
      <w:pPr>
        <w:jc w:val="center"/>
        <w:rPr>
          <w:b/>
          <w:sz w:val="28"/>
          <w:szCs w:val="28"/>
        </w:rPr>
      </w:pPr>
    </w:p>
    <w:p w:rsidR="00CE5268" w:rsidRDefault="00CE5268" w:rsidP="00DA119D">
      <w:pPr>
        <w:jc w:val="center"/>
        <w:rPr>
          <w:b/>
          <w:sz w:val="28"/>
          <w:szCs w:val="28"/>
        </w:rPr>
      </w:pPr>
    </w:p>
    <w:p w:rsidR="00CE5268" w:rsidRDefault="00CE5268" w:rsidP="00DA119D">
      <w:pPr>
        <w:jc w:val="center"/>
        <w:rPr>
          <w:b/>
          <w:sz w:val="28"/>
          <w:szCs w:val="28"/>
        </w:rPr>
      </w:pPr>
    </w:p>
    <w:p w:rsidR="00CE5268" w:rsidRDefault="00CE5268" w:rsidP="00DA119D">
      <w:pPr>
        <w:jc w:val="center"/>
        <w:rPr>
          <w:b/>
          <w:sz w:val="28"/>
          <w:szCs w:val="28"/>
        </w:rPr>
      </w:pPr>
    </w:p>
    <w:p w:rsidR="00CE5268" w:rsidRDefault="00CE5268" w:rsidP="00DA119D">
      <w:pPr>
        <w:jc w:val="center"/>
        <w:rPr>
          <w:b/>
          <w:sz w:val="28"/>
          <w:szCs w:val="28"/>
        </w:rPr>
      </w:pPr>
    </w:p>
    <w:p w:rsidR="00CE5268" w:rsidRDefault="00CE5268" w:rsidP="00DA119D">
      <w:pPr>
        <w:jc w:val="center"/>
        <w:rPr>
          <w:b/>
          <w:sz w:val="28"/>
          <w:szCs w:val="28"/>
        </w:rPr>
      </w:pPr>
    </w:p>
    <w:p w:rsidR="00CE5268" w:rsidRDefault="00CE5268" w:rsidP="00DA119D">
      <w:pPr>
        <w:jc w:val="center"/>
        <w:rPr>
          <w:b/>
          <w:sz w:val="28"/>
          <w:szCs w:val="28"/>
        </w:rPr>
      </w:pPr>
    </w:p>
    <w:p w:rsidR="00CE5268" w:rsidRDefault="00CE5268" w:rsidP="00DA119D">
      <w:pPr>
        <w:jc w:val="center"/>
        <w:rPr>
          <w:b/>
          <w:sz w:val="28"/>
          <w:szCs w:val="28"/>
        </w:rPr>
      </w:pPr>
    </w:p>
    <w:p w:rsidR="00CE5268" w:rsidRDefault="00CE5268" w:rsidP="00DA119D">
      <w:pPr>
        <w:jc w:val="center"/>
        <w:rPr>
          <w:b/>
          <w:sz w:val="28"/>
          <w:szCs w:val="28"/>
        </w:rPr>
      </w:pPr>
    </w:p>
    <w:p w:rsidR="00CE5268" w:rsidRDefault="00CE5268" w:rsidP="00DA119D">
      <w:pPr>
        <w:jc w:val="center"/>
        <w:rPr>
          <w:b/>
          <w:sz w:val="28"/>
          <w:szCs w:val="28"/>
        </w:rPr>
      </w:pPr>
    </w:p>
    <w:p w:rsidR="00CE5268" w:rsidRDefault="00CE5268" w:rsidP="00DA119D">
      <w:pPr>
        <w:jc w:val="center"/>
        <w:rPr>
          <w:b/>
          <w:sz w:val="28"/>
          <w:szCs w:val="28"/>
        </w:rPr>
      </w:pPr>
    </w:p>
    <w:p w:rsidR="00CE5268" w:rsidRDefault="00CE5268" w:rsidP="00DA119D">
      <w:pPr>
        <w:jc w:val="center"/>
        <w:rPr>
          <w:b/>
          <w:sz w:val="28"/>
          <w:szCs w:val="28"/>
        </w:rPr>
      </w:pPr>
    </w:p>
    <w:p w:rsidR="00CE5268" w:rsidRDefault="00CE5268" w:rsidP="00DA119D">
      <w:pPr>
        <w:jc w:val="center"/>
        <w:rPr>
          <w:b/>
          <w:sz w:val="28"/>
          <w:szCs w:val="28"/>
        </w:rPr>
      </w:pPr>
    </w:p>
    <w:p w:rsidR="00CE5268" w:rsidRDefault="00CE5268" w:rsidP="00DA119D">
      <w:pPr>
        <w:jc w:val="center"/>
        <w:rPr>
          <w:b/>
          <w:sz w:val="28"/>
          <w:szCs w:val="28"/>
        </w:rPr>
      </w:pPr>
    </w:p>
    <w:p w:rsidR="00CE5268" w:rsidRDefault="00CE5268" w:rsidP="00DA119D">
      <w:pPr>
        <w:jc w:val="center"/>
        <w:rPr>
          <w:b/>
          <w:sz w:val="28"/>
          <w:szCs w:val="28"/>
        </w:rPr>
      </w:pPr>
    </w:p>
    <w:p w:rsidR="00CE5268" w:rsidRDefault="00CE5268" w:rsidP="00DA119D">
      <w:pPr>
        <w:jc w:val="center"/>
        <w:rPr>
          <w:b/>
          <w:sz w:val="28"/>
          <w:szCs w:val="28"/>
        </w:rPr>
      </w:pPr>
    </w:p>
    <w:p w:rsidR="00CE5268" w:rsidRDefault="00CE5268" w:rsidP="00DA119D">
      <w:pPr>
        <w:jc w:val="center"/>
        <w:rPr>
          <w:b/>
          <w:sz w:val="28"/>
          <w:szCs w:val="28"/>
        </w:rPr>
      </w:pPr>
    </w:p>
    <w:p w:rsidR="00CE5268" w:rsidRDefault="00CE5268" w:rsidP="00DA119D">
      <w:pPr>
        <w:jc w:val="center"/>
        <w:rPr>
          <w:b/>
          <w:sz w:val="28"/>
          <w:szCs w:val="28"/>
        </w:rPr>
      </w:pPr>
    </w:p>
    <w:p w:rsidR="00CE5268" w:rsidRPr="00DA119D" w:rsidRDefault="00CE5268" w:rsidP="00DA119D">
      <w:pPr>
        <w:jc w:val="center"/>
        <w:rPr>
          <w:b/>
          <w:sz w:val="28"/>
          <w:szCs w:val="28"/>
        </w:rPr>
      </w:pPr>
    </w:p>
    <w:p w:rsidR="00DA119D" w:rsidRPr="00DA119D" w:rsidRDefault="00DA119D" w:rsidP="00DA11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9040B" w:rsidRDefault="00CE5268" w:rsidP="00DA11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9040B" w:rsidRDefault="00B9040B" w:rsidP="00DA119D">
      <w:pPr>
        <w:jc w:val="both"/>
        <w:rPr>
          <w:b/>
          <w:sz w:val="28"/>
          <w:szCs w:val="28"/>
        </w:rPr>
      </w:pPr>
    </w:p>
    <w:p w:rsidR="00B9040B" w:rsidRDefault="00B9040B" w:rsidP="00DA119D">
      <w:pPr>
        <w:jc w:val="both"/>
        <w:rPr>
          <w:b/>
          <w:sz w:val="28"/>
          <w:szCs w:val="28"/>
        </w:rPr>
      </w:pPr>
    </w:p>
    <w:p w:rsidR="00B9040B" w:rsidRDefault="00B9040B" w:rsidP="00DA119D">
      <w:pPr>
        <w:jc w:val="both"/>
        <w:rPr>
          <w:b/>
          <w:sz w:val="28"/>
          <w:szCs w:val="28"/>
        </w:rPr>
      </w:pPr>
    </w:p>
    <w:p w:rsidR="00B9040B" w:rsidRDefault="00B9040B" w:rsidP="00DA119D">
      <w:pPr>
        <w:jc w:val="both"/>
        <w:rPr>
          <w:b/>
          <w:sz w:val="28"/>
          <w:szCs w:val="28"/>
        </w:rPr>
      </w:pPr>
    </w:p>
    <w:p w:rsidR="00B9040B" w:rsidRDefault="00B9040B" w:rsidP="00DA119D">
      <w:pPr>
        <w:jc w:val="both"/>
        <w:rPr>
          <w:b/>
          <w:sz w:val="28"/>
          <w:szCs w:val="28"/>
        </w:rPr>
      </w:pPr>
    </w:p>
    <w:p w:rsidR="00B9040B" w:rsidRDefault="00B9040B" w:rsidP="00DA119D">
      <w:pPr>
        <w:jc w:val="both"/>
        <w:rPr>
          <w:b/>
          <w:sz w:val="28"/>
          <w:szCs w:val="28"/>
        </w:rPr>
      </w:pPr>
    </w:p>
    <w:p w:rsidR="00B9040B" w:rsidRDefault="00B9040B" w:rsidP="00DA119D">
      <w:pPr>
        <w:jc w:val="both"/>
        <w:rPr>
          <w:b/>
          <w:sz w:val="28"/>
          <w:szCs w:val="28"/>
        </w:rPr>
      </w:pPr>
    </w:p>
    <w:p w:rsidR="00B9040B" w:rsidRDefault="00B9040B" w:rsidP="00DA119D">
      <w:pPr>
        <w:jc w:val="both"/>
        <w:rPr>
          <w:b/>
          <w:sz w:val="28"/>
          <w:szCs w:val="28"/>
        </w:rPr>
      </w:pPr>
    </w:p>
    <w:p w:rsidR="00B9040B" w:rsidRDefault="00B9040B" w:rsidP="00DA119D">
      <w:pPr>
        <w:jc w:val="both"/>
        <w:rPr>
          <w:b/>
          <w:sz w:val="28"/>
          <w:szCs w:val="28"/>
        </w:rPr>
      </w:pPr>
    </w:p>
    <w:p w:rsidR="00B9040B" w:rsidRDefault="00B9040B" w:rsidP="001B3310">
      <w:pPr>
        <w:jc w:val="center"/>
        <w:rPr>
          <w:b/>
          <w:sz w:val="28"/>
          <w:szCs w:val="28"/>
        </w:rPr>
      </w:pPr>
    </w:p>
    <w:p w:rsidR="003A643E" w:rsidRPr="009C1EA7" w:rsidRDefault="009C1EA7" w:rsidP="001B3310">
      <w:pPr>
        <w:jc w:val="center"/>
        <w:rPr>
          <w:b/>
          <w:sz w:val="28"/>
          <w:szCs w:val="28"/>
        </w:rPr>
      </w:pPr>
      <w:r w:rsidRPr="009C1EA7">
        <w:rPr>
          <w:b/>
          <w:sz w:val="28"/>
          <w:szCs w:val="28"/>
        </w:rPr>
        <w:t>ЛИСТ</w:t>
      </w:r>
    </w:p>
    <w:p w:rsidR="009C1EA7" w:rsidRDefault="009C1EA7" w:rsidP="001B3310">
      <w:pPr>
        <w:jc w:val="center"/>
        <w:rPr>
          <w:b/>
          <w:sz w:val="28"/>
          <w:szCs w:val="28"/>
        </w:rPr>
      </w:pPr>
      <w:r w:rsidRPr="009C1EA7">
        <w:rPr>
          <w:b/>
          <w:sz w:val="28"/>
          <w:szCs w:val="28"/>
        </w:rPr>
        <w:t>Ознакомления с приказом заведующего МКДОУ «Детский сад «Чебурашка» от 28.12.2021 № 9</w:t>
      </w:r>
      <w:r w:rsidR="00B9040B">
        <w:rPr>
          <w:b/>
          <w:sz w:val="28"/>
          <w:szCs w:val="28"/>
        </w:rPr>
        <w:t>6</w:t>
      </w:r>
    </w:p>
    <w:p w:rsidR="009C1EA7" w:rsidRDefault="009C1EA7" w:rsidP="001B3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Филиал  «_____________________»</w:t>
      </w:r>
    </w:p>
    <w:p w:rsidR="009C1EA7" w:rsidRDefault="009C1EA7" w:rsidP="001B3310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Подпись </w:t>
            </w: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C1EA7" w:rsidRDefault="009C1EA7" w:rsidP="001B3310">
      <w:pPr>
        <w:jc w:val="center"/>
        <w:rPr>
          <w:b/>
          <w:sz w:val="28"/>
          <w:szCs w:val="28"/>
        </w:rPr>
      </w:pPr>
    </w:p>
    <w:p w:rsidR="009C1EA7" w:rsidRDefault="009C1EA7" w:rsidP="001B3310">
      <w:pPr>
        <w:jc w:val="center"/>
        <w:rPr>
          <w:b/>
          <w:sz w:val="28"/>
          <w:szCs w:val="28"/>
        </w:rPr>
      </w:pPr>
    </w:p>
    <w:p w:rsidR="009C1EA7" w:rsidRPr="009C1EA7" w:rsidRDefault="009C1EA7" w:rsidP="001B3310">
      <w:pPr>
        <w:jc w:val="center"/>
        <w:rPr>
          <w:b/>
          <w:sz w:val="28"/>
          <w:szCs w:val="28"/>
        </w:rPr>
      </w:pPr>
    </w:p>
    <w:p w:rsidR="003A643E" w:rsidRPr="009C1EA7" w:rsidRDefault="003A643E" w:rsidP="001B3310">
      <w:pPr>
        <w:jc w:val="center"/>
        <w:rPr>
          <w:b/>
          <w:sz w:val="28"/>
          <w:szCs w:val="28"/>
        </w:rPr>
      </w:pPr>
    </w:p>
    <w:p w:rsidR="003A643E" w:rsidRDefault="003A643E" w:rsidP="001B3310">
      <w:pPr>
        <w:jc w:val="center"/>
        <w:rPr>
          <w:b/>
          <w:sz w:val="36"/>
          <w:szCs w:val="36"/>
        </w:rPr>
      </w:pPr>
    </w:p>
    <w:p w:rsidR="003A643E" w:rsidRDefault="003A643E" w:rsidP="001B3310">
      <w:pPr>
        <w:jc w:val="center"/>
        <w:rPr>
          <w:b/>
          <w:sz w:val="36"/>
          <w:szCs w:val="36"/>
        </w:rPr>
      </w:pPr>
    </w:p>
    <w:p w:rsidR="003A643E" w:rsidRDefault="003A643E" w:rsidP="001B3310">
      <w:pPr>
        <w:jc w:val="center"/>
        <w:rPr>
          <w:b/>
          <w:sz w:val="36"/>
          <w:szCs w:val="36"/>
        </w:rPr>
      </w:pPr>
    </w:p>
    <w:p w:rsidR="0063254F" w:rsidRPr="0063254F" w:rsidRDefault="0063254F" w:rsidP="001B3310">
      <w:pPr>
        <w:jc w:val="center"/>
        <w:rPr>
          <w:b/>
          <w:sz w:val="28"/>
          <w:szCs w:val="28"/>
        </w:rPr>
      </w:pPr>
    </w:p>
    <w:sectPr w:rsidR="0063254F" w:rsidRPr="0063254F" w:rsidSect="00710B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2E9254F"/>
    <w:multiLevelType w:val="hybridMultilevel"/>
    <w:tmpl w:val="E6B41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C71D3C"/>
    <w:multiLevelType w:val="hybridMultilevel"/>
    <w:tmpl w:val="D4787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A2EE5"/>
    <w:multiLevelType w:val="hybridMultilevel"/>
    <w:tmpl w:val="0D304A48"/>
    <w:lvl w:ilvl="0" w:tplc="5082066E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240"/>
    <w:rsid w:val="000606FB"/>
    <w:rsid w:val="00074DC6"/>
    <w:rsid w:val="00087ADD"/>
    <w:rsid w:val="000A4D77"/>
    <w:rsid w:val="000A644B"/>
    <w:rsid w:val="0014363E"/>
    <w:rsid w:val="00165A21"/>
    <w:rsid w:val="00175082"/>
    <w:rsid w:val="001B3310"/>
    <w:rsid w:val="001C3D5F"/>
    <w:rsid w:val="001C7647"/>
    <w:rsid w:val="001E6BBC"/>
    <w:rsid w:val="00217469"/>
    <w:rsid w:val="002305C1"/>
    <w:rsid w:val="002441CD"/>
    <w:rsid w:val="00264714"/>
    <w:rsid w:val="00266219"/>
    <w:rsid w:val="0027459A"/>
    <w:rsid w:val="00281670"/>
    <w:rsid w:val="00290AC2"/>
    <w:rsid w:val="00297B88"/>
    <w:rsid w:val="002E79F7"/>
    <w:rsid w:val="0032481A"/>
    <w:rsid w:val="00325500"/>
    <w:rsid w:val="003305BF"/>
    <w:rsid w:val="003409C6"/>
    <w:rsid w:val="00360F46"/>
    <w:rsid w:val="00372304"/>
    <w:rsid w:val="00375240"/>
    <w:rsid w:val="0037746A"/>
    <w:rsid w:val="00393788"/>
    <w:rsid w:val="003A643E"/>
    <w:rsid w:val="003C5596"/>
    <w:rsid w:val="003D0D0D"/>
    <w:rsid w:val="003D56B7"/>
    <w:rsid w:val="003D6E79"/>
    <w:rsid w:val="003E52D3"/>
    <w:rsid w:val="0042665E"/>
    <w:rsid w:val="00444E71"/>
    <w:rsid w:val="00447B69"/>
    <w:rsid w:val="00453D78"/>
    <w:rsid w:val="00456BD4"/>
    <w:rsid w:val="00456C7A"/>
    <w:rsid w:val="00465C2F"/>
    <w:rsid w:val="004915AF"/>
    <w:rsid w:val="004916B9"/>
    <w:rsid w:val="00491D86"/>
    <w:rsid w:val="00493758"/>
    <w:rsid w:val="004D4283"/>
    <w:rsid w:val="004E78A6"/>
    <w:rsid w:val="0050047E"/>
    <w:rsid w:val="005025F9"/>
    <w:rsid w:val="00535B49"/>
    <w:rsid w:val="00553D01"/>
    <w:rsid w:val="00561654"/>
    <w:rsid w:val="005C7B93"/>
    <w:rsid w:val="005D2360"/>
    <w:rsid w:val="005E28D7"/>
    <w:rsid w:val="005F14AF"/>
    <w:rsid w:val="006038E7"/>
    <w:rsid w:val="00607E20"/>
    <w:rsid w:val="0063254F"/>
    <w:rsid w:val="0063799B"/>
    <w:rsid w:val="00637CA6"/>
    <w:rsid w:val="00661A76"/>
    <w:rsid w:val="006634D1"/>
    <w:rsid w:val="00670C67"/>
    <w:rsid w:val="006A169F"/>
    <w:rsid w:val="006A3305"/>
    <w:rsid w:val="00710BE1"/>
    <w:rsid w:val="007320EC"/>
    <w:rsid w:val="007602AA"/>
    <w:rsid w:val="00765FD3"/>
    <w:rsid w:val="007728AC"/>
    <w:rsid w:val="00784765"/>
    <w:rsid w:val="007C3693"/>
    <w:rsid w:val="007D6D69"/>
    <w:rsid w:val="007E20F5"/>
    <w:rsid w:val="00816694"/>
    <w:rsid w:val="00816F72"/>
    <w:rsid w:val="0083027A"/>
    <w:rsid w:val="0085424E"/>
    <w:rsid w:val="00861E0D"/>
    <w:rsid w:val="00872158"/>
    <w:rsid w:val="008A2EC2"/>
    <w:rsid w:val="008B2F00"/>
    <w:rsid w:val="008C2677"/>
    <w:rsid w:val="008D48E9"/>
    <w:rsid w:val="008E32B0"/>
    <w:rsid w:val="009651FA"/>
    <w:rsid w:val="00983BFD"/>
    <w:rsid w:val="00984EBE"/>
    <w:rsid w:val="00992813"/>
    <w:rsid w:val="009B5B37"/>
    <w:rsid w:val="009C1EA7"/>
    <w:rsid w:val="00A0446E"/>
    <w:rsid w:val="00A464DC"/>
    <w:rsid w:val="00A5175A"/>
    <w:rsid w:val="00A56883"/>
    <w:rsid w:val="00A630FD"/>
    <w:rsid w:val="00A67001"/>
    <w:rsid w:val="00AB2A1A"/>
    <w:rsid w:val="00AD0A54"/>
    <w:rsid w:val="00AF289F"/>
    <w:rsid w:val="00B0706E"/>
    <w:rsid w:val="00B10A91"/>
    <w:rsid w:val="00B22585"/>
    <w:rsid w:val="00B25351"/>
    <w:rsid w:val="00B645E7"/>
    <w:rsid w:val="00B807AA"/>
    <w:rsid w:val="00B9040B"/>
    <w:rsid w:val="00B9379D"/>
    <w:rsid w:val="00BB054A"/>
    <w:rsid w:val="00BF5DD8"/>
    <w:rsid w:val="00C35E2E"/>
    <w:rsid w:val="00C37DB2"/>
    <w:rsid w:val="00C40F21"/>
    <w:rsid w:val="00C53716"/>
    <w:rsid w:val="00C84E63"/>
    <w:rsid w:val="00C8778D"/>
    <w:rsid w:val="00CB6210"/>
    <w:rsid w:val="00CE4A8D"/>
    <w:rsid w:val="00CE5268"/>
    <w:rsid w:val="00D10751"/>
    <w:rsid w:val="00D14960"/>
    <w:rsid w:val="00D1782F"/>
    <w:rsid w:val="00D44140"/>
    <w:rsid w:val="00D445F4"/>
    <w:rsid w:val="00D6041A"/>
    <w:rsid w:val="00D73A5B"/>
    <w:rsid w:val="00D85669"/>
    <w:rsid w:val="00D97F5C"/>
    <w:rsid w:val="00DA119D"/>
    <w:rsid w:val="00DB3F9E"/>
    <w:rsid w:val="00DD4231"/>
    <w:rsid w:val="00DD4578"/>
    <w:rsid w:val="00DD7355"/>
    <w:rsid w:val="00DF658A"/>
    <w:rsid w:val="00DF6CB9"/>
    <w:rsid w:val="00E0633A"/>
    <w:rsid w:val="00E06347"/>
    <w:rsid w:val="00E16E46"/>
    <w:rsid w:val="00E27CB3"/>
    <w:rsid w:val="00E3650F"/>
    <w:rsid w:val="00E366CE"/>
    <w:rsid w:val="00E468F4"/>
    <w:rsid w:val="00E4730A"/>
    <w:rsid w:val="00E87183"/>
    <w:rsid w:val="00E94ED4"/>
    <w:rsid w:val="00EA2A71"/>
    <w:rsid w:val="00ED27AD"/>
    <w:rsid w:val="00EE1770"/>
    <w:rsid w:val="00EE40E8"/>
    <w:rsid w:val="00EE5164"/>
    <w:rsid w:val="00F14E98"/>
    <w:rsid w:val="00F8552B"/>
    <w:rsid w:val="00F901A4"/>
    <w:rsid w:val="00FC40B2"/>
    <w:rsid w:val="00FD45C1"/>
    <w:rsid w:val="00FF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7">
    <w:name w:val="CharStyle7"/>
    <w:basedOn w:val="a0"/>
    <w:rsid w:val="0037524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CharStyle87">
    <w:name w:val="CharStyle87"/>
    <w:basedOn w:val="CharStyle7"/>
    <w:rsid w:val="0037524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 w:eastAsia="ru-RU" w:bidi="ru-RU"/>
    </w:rPr>
  </w:style>
  <w:style w:type="character" w:customStyle="1" w:styleId="CharStyle89">
    <w:name w:val="CharStyle89"/>
    <w:basedOn w:val="a0"/>
    <w:rsid w:val="0037524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 w:eastAsia="ru-RU" w:bidi="ru-RU"/>
    </w:rPr>
  </w:style>
  <w:style w:type="paragraph" w:customStyle="1" w:styleId="2">
    <w:name w:val="Основной текст (2)"/>
    <w:rsid w:val="00375240"/>
    <w:pPr>
      <w:widowControl w:val="0"/>
      <w:shd w:val="clear" w:color="auto" w:fill="FFFFFF"/>
      <w:suppressAutoHyphens/>
      <w:spacing w:after="0" w:line="0" w:lineRule="atLeast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customStyle="1" w:styleId="12">
    <w:name w:val="Основной текст (12)"/>
    <w:rsid w:val="00375240"/>
    <w:pPr>
      <w:widowControl w:val="0"/>
      <w:shd w:val="clear" w:color="auto" w:fill="FFFFFF"/>
      <w:suppressAutoHyphens/>
      <w:spacing w:before="360" w:after="60" w:line="206" w:lineRule="exact"/>
      <w:jc w:val="center"/>
    </w:pPr>
    <w:rPr>
      <w:rFonts w:ascii="Times New Roman" w:eastAsia="Times New Roman" w:hAnsi="Times New Roman" w:cs="Times New Roman"/>
      <w:sz w:val="18"/>
      <w:szCs w:val="18"/>
      <w:lang w:eastAsia="hi-IN" w:bidi="hi-IN"/>
    </w:rPr>
  </w:style>
  <w:style w:type="paragraph" w:styleId="a3">
    <w:name w:val="List Paragraph"/>
    <w:basedOn w:val="a"/>
    <w:uiPriority w:val="34"/>
    <w:qFormat/>
    <w:rsid w:val="00375240"/>
    <w:pPr>
      <w:ind w:left="720"/>
      <w:contextualSpacing/>
    </w:pPr>
  </w:style>
  <w:style w:type="paragraph" w:customStyle="1" w:styleId="c7">
    <w:name w:val="c7"/>
    <w:basedOn w:val="a"/>
    <w:rsid w:val="00D6041A"/>
    <w:pPr>
      <w:spacing w:before="100" w:beforeAutospacing="1" w:after="100" w:afterAutospacing="1"/>
    </w:pPr>
  </w:style>
  <w:style w:type="character" w:customStyle="1" w:styleId="c3">
    <w:name w:val="c3"/>
    <w:basedOn w:val="a0"/>
    <w:rsid w:val="00D6041A"/>
  </w:style>
  <w:style w:type="character" w:customStyle="1" w:styleId="c8">
    <w:name w:val="c8"/>
    <w:basedOn w:val="a0"/>
    <w:rsid w:val="00D6041A"/>
  </w:style>
  <w:style w:type="character" w:customStyle="1" w:styleId="c6">
    <w:name w:val="c6"/>
    <w:basedOn w:val="a0"/>
    <w:rsid w:val="007602AA"/>
  </w:style>
  <w:style w:type="table" w:styleId="a4">
    <w:name w:val="Table Grid"/>
    <w:basedOn w:val="a1"/>
    <w:uiPriority w:val="59"/>
    <w:rsid w:val="001B33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3409C6"/>
    <w:pPr>
      <w:ind w:firstLine="708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409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nhideWhenUsed/>
    <w:rsid w:val="003409C6"/>
    <w:pPr>
      <w:ind w:firstLine="360"/>
      <w:jc w:val="both"/>
    </w:pPr>
  </w:style>
  <w:style w:type="character" w:customStyle="1" w:styleId="30">
    <w:name w:val="Основной текст с отступом 3 Знак"/>
    <w:basedOn w:val="a0"/>
    <w:link w:val="3"/>
    <w:rsid w:val="003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A643E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3255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55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D2378-613F-4749-AD52-6F56897C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АдминS</dc:creator>
  <cp:lastModifiedBy>User</cp:lastModifiedBy>
  <cp:revision>7</cp:revision>
  <cp:lastPrinted>2022-06-02T05:28:00Z</cp:lastPrinted>
  <dcterms:created xsi:type="dcterms:W3CDTF">2022-06-02T04:34:00Z</dcterms:created>
  <dcterms:modified xsi:type="dcterms:W3CDTF">2022-06-03T07:27:00Z</dcterms:modified>
</cp:coreProperties>
</file>